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6A" w:rsidRPr="00307156" w:rsidRDefault="003C3002" w:rsidP="00307156">
      <w:pPr>
        <w:jc w:val="center"/>
        <w:rPr>
          <w:rFonts w:asciiTheme="minorHAnsi" w:hAnsiTheme="minorHAnsi"/>
          <w:sz w:val="22"/>
          <w:szCs w:val="22"/>
        </w:rPr>
      </w:pPr>
      <w:r w:rsidRPr="00307156">
        <w:rPr>
          <w:rFonts w:asciiTheme="minorHAnsi" w:hAnsiTheme="minorHAnsi"/>
          <w:sz w:val="22"/>
          <w:szCs w:val="22"/>
        </w:rPr>
        <w:t>МУНИЦИПАЛЬНОЕ БЮДЖЕТНОЕ</w:t>
      </w:r>
      <w:r w:rsidR="00D8751A" w:rsidRPr="00307156">
        <w:rPr>
          <w:rFonts w:asciiTheme="minorHAnsi" w:hAnsiTheme="minorHAnsi"/>
          <w:sz w:val="22"/>
          <w:szCs w:val="22"/>
        </w:rPr>
        <w:t xml:space="preserve"> ДОШКОЛЬНОЕ ОБРАЗОВАТЕЛЬНОЕ УЧРЕЖДЕНИЕ № 5</w:t>
      </w:r>
    </w:p>
    <w:p w:rsidR="00D8751A" w:rsidRPr="00307156" w:rsidRDefault="00D8751A" w:rsidP="00307156">
      <w:pPr>
        <w:jc w:val="center"/>
        <w:rPr>
          <w:rFonts w:asciiTheme="minorHAnsi" w:hAnsiTheme="minorHAnsi"/>
          <w:sz w:val="22"/>
          <w:szCs w:val="22"/>
        </w:rPr>
      </w:pPr>
      <w:r w:rsidRPr="00307156">
        <w:rPr>
          <w:rFonts w:asciiTheme="minorHAnsi" w:hAnsiTheme="minorHAnsi"/>
          <w:sz w:val="22"/>
          <w:szCs w:val="22"/>
        </w:rPr>
        <w:t>«ДЕТСКИЙ САД КОМБИНИРОВАННОГО ВИДА Г. ТОСНО»</w:t>
      </w:r>
    </w:p>
    <w:p w:rsidR="00D8751A" w:rsidRDefault="00D8751A" w:rsidP="00D8751A">
      <w:pPr>
        <w:rPr>
          <w:sz w:val="20"/>
          <w:szCs w:val="20"/>
        </w:rPr>
      </w:pPr>
    </w:p>
    <w:p w:rsidR="00D8751A" w:rsidRDefault="00D8751A" w:rsidP="00D8751A">
      <w:pPr>
        <w:rPr>
          <w:sz w:val="20"/>
          <w:szCs w:val="20"/>
        </w:rPr>
      </w:pPr>
    </w:p>
    <w:p w:rsidR="00D8751A" w:rsidRDefault="00D8751A" w:rsidP="00D8751A">
      <w:pPr>
        <w:tabs>
          <w:tab w:val="left" w:pos="7365"/>
          <w:tab w:val="right" w:pos="9355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D8751A" w:rsidRPr="00307156" w:rsidRDefault="00D8751A" w:rsidP="00D8751A">
      <w:pPr>
        <w:tabs>
          <w:tab w:val="left" w:pos="7365"/>
        </w:tabs>
        <w:rPr>
          <w:rFonts w:asciiTheme="minorHAnsi" w:hAnsiTheme="minorHAnsi"/>
          <w:sz w:val="20"/>
          <w:szCs w:val="20"/>
        </w:rPr>
      </w:pPr>
      <w:r w:rsidRPr="00307156">
        <w:rPr>
          <w:rFonts w:asciiTheme="minorHAnsi" w:hAnsiTheme="minorHAnsi"/>
          <w:sz w:val="20"/>
          <w:szCs w:val="20"/>
        </w:rPr>
        <w:t xml:space="preserve">Принято </w:t>
      </w:r>
      <w:r w:rsidRPr="00307156">
        <w:rPr>
          <w:rFonts w:asciiTheme="minorHAnsi" w:hAnsiTheme="minorHAnsi"/>
          <w:sz w:val="20"/>
          <w:szCs w:val="20"/>
        </w:rPr>
        <w:tab/>
        <w:t>Утверждено</w:t>
      </w:r>
    </w:p>
    <w:p w:rsidR="00D8751A" w:rsidRPr="00307156" w:rsidRDefault="00D8751A" w:rsidP="00D8751A">
      <w:pPr>
        <w:tabs>
          <w:tab w:val="left" w:pos="7365"/>
        </w:tabs>
        <w:rPr>
          <w:rFonts w:asciiTheme="minorHAnsi" w:hAnsiTheme="minorHAnsi"/>
          <w:sz w:val="20"/>
          <w:szCs w:val="20"/>
        </w:rPr>
      </w:pPr>
      <w:r w:rsidRPr="00307156">
        <w:rPr>
          <w:rFonts w:asciiTheme="minorHAnsi" w:hAnsiTheme="minorHAnsi"/>
          <w:sz w:val="20"/>
          <w:szCs w:val="20"/>
        </w:rPr>
        <w:t>Педагогическим советом</w:t>
      </w:r>
      <w:r w:rsidRPr="00307156">
        <w:rPr>
          <w:rFonts w:asciiTheme="minorHAnsi" w:hAnsiTheme="minorHAnsi"/>
          <w:sz w:val="20"/>
          <w:szCs w:val="20"/>
        </w:rPr>
        <w:tab/>
        <w:t>Приказ №_____от____</w:t>
      </w: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  <w:r w:rsidRPr="00307156">
        <w:rPr>
          <w:rFonts w:asciiTheme="minorHAnsi" w:hAnsiTheme="minorHAnsi"/>
          <w:sz w:val="20"/>
          <w:szCs w:val="20"/>
        </w:rPr>
        <w:t>Протокол_____________</w:t>
      </w: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D8751A">
      <w:pPr>
        <w:rPr>
          <w:rFonts w:asciiTheme="minorHAnsi" w:hAnsiTheme="minorHAnsi"/>
          <w:sz w:val="20"/>
          <w:szCs w:val="20"/>
        </w:rPr>
      </w:pPr>
    </w:p>
    <w:p w:rsidR="00D8751A" w:rsidRPr="00307156" w:rsidRDefault="00D8751A" w:rsidP="00F32563">
      <w:pPr>
        <w:tabs>
          <w:tab w:val="left" w:pos="3030"/>
        </w:tabs>
        <w:jc w:val="center"/>
        <w:rPr>
          <w:rFonts w:asciiTheme="minorHAnsi" w:hAnsiTheme="minorHAnsi"/>
          <w:b/>
          <w:sz w:val="44"/>
          <w:szCs w:val="44"/>
        </w:rPr>
      </w:pPr>
      <w:r w:rsidRPr="00307156">
        <w:rPr>
          <w:rFonts w:asciiTheme="minorHAnsi" w:hAnsiTheme="minorHAnsi"/>
          <w:b/>
          <w:sz w:val="44"/>
          <w:szCs w:val="44"/>
        </w:rPr>
        <w:t>ГОДОВОЙ ПЛАН</w:t>
      </w:r>
    </w:p>
    <w:p w:rsidR="00F32563" w:rsidRPr="00307156" w:rsidRDefault="003C3002" w:rsidP="00F32563">
      <w:pPr>
        <w:tabs>
          <w:tab w:val="left" w:pos="3030"/>
        </w:tabs>
        <w:jc w:val="center"/>
        <w:rPr>
          <w:rFonts w:asciiTheme="minorHAnsi" w:hAnsiTheme="minorHAnsi"/>
          <w:b/>
          <w:sz w:val="32"/>
          <w:szCs w:val="32"/>
        </w:rPr>
      </w:pPr>
      <w:r w:rsidRPr="00307156">
        <w:rPr>
          <w:rFonts w:asciiTheme="minorHAnsi" w:hAnsiTheme="minorHAnsi"/>
          <w:b/>
          <w:sz w:val="32"/>
          <w:szCs w:val="32"/>
        </w:rPr>
        <w:t>МБ</w:t>
      </w:r>
      <w:r w:rsidR="00D8751A" w:rsidRPr="00307156">
        <w:rPr>
          <w:rFonts w:asciiTheme="minorHAnsi" w:hAnsiTheme="minorHAnsi"/>
          <w:b/>
          <w:sz w:val="32"/>
          <w:szCs w:val="32"/>
        </w:rPr>
        <w:t>ДОУ№5 «Детский сад комбинированного</w:t>
      </w:r>
      <w:r w:rsidR="00F32563" w:rsidRPr="00307156">
        <w:rPr>
          <w:rFonts w:asciiTheme="minorHAnsi" w:hAnsiTheme="minorHAnsi"/>
          <w:b/>
          <w:sz w:val="32"/>
          <w:szCs w:val="32"/>
        </w:rPr>
        <w:t xml:space="preserve"> вида г. Тосно»</w:t>
      </w: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rPr>
          <w:rFonts w:asciiTheme="minorHAnsi" w:hAnsiTheme="minorHAnsi"/>
          <w:sz w:val="32"/>
          <w:szCs w:val="32"/>
        </w:rPr>
      </w:pPr>
    </w:p>
    <w:p w:rsidR="00D8751A" w:rsidRPr="00307156" w:rsidRDefault="00F32563" w:rsidP="00F32563">
      <w:pPr>
        <w:tabs>
          <w:tab w:val="left" w:pos="2475"/>
        </w:tabs>
        <w:rPr>
          <w:rFonts w:asciiTheme="minorHAnsi" w:hAnsiTheme="minorHAnsi"/>
          <w:sz w:val="32"/>
          <w:szCs w:val="32"/>
        </w:rPr>
      </w:pPr>
      <w:r w:rsidRPr="00307156">
        <w:rPr>
          <w:rFonts w:asciiTheme="minorHAnsi" w:hAnsiTheme="minorHAnsi"/>
          <w:sz w:val="32"/>
          <w:szCs w:val="32"/>
        </w:rPr>
        <w:tab/>
      </w:r>
    </w:p>
    <w:p w:rsidR="00F32563" w:rsidRPr="00307156" w:rsidRDefault="00F32563" w:rsidP="00F32563">
      <w:pPr>
        <w:tabs>
          <w:tab w:val="left" w:pos="2475"/>
        </w:tabs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307156">
      <w:pPr>
        <w:tabs>
          <w:tab w:val="left" w:pos="2475"/>
        </w:tabs>
        <w:ind w:firstLine="0"/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tabs>
          <w:tab w:val="left" w:pos="2475"/>
        </w:tabs>
        <w:rPr>
          <w:rFonts w:asciiTheme="minorHAnsi" w:hAnsiTheme="minorHAnsi"/>
          <w:sz w:val="32"/>
          <w:szCs w:val="32"/>
        </w:rPr>
      </w:pPr>
    </w:p>
    <w:p w:rsidR="00F32563" w:rsidRPr="00307156" w:rsidRDefault="00F32563" w:rsidP="00F32563">
      <w:pPr>
        <w:tabs>
          <w:tab w:val="left" w:pos="2475"/>
        </w:tabs>
        <w:rPr>
          <w:rFonts w:asciiTheme="minorHAnsi" w:hAnsiTheme="minorHAnsi"/>
          <w:sz w:val="32"/>
          <w:szCs w:val="32"/>
        </w:rPr>
      </w:pPr>
    </w:p>
    <w:p w:rsidR="00F32563" w:rsidRPr="00307156" w:rsidRDefault="00912C20" w:rsidP="00F32563">
      <w:pPr>
        <w:tabs>
          <w:tab w:val="left" w:pos="2475"/>
        </w:tabs>
        <w:jc w:val="center"/>
        <w:rPr>
          <w:rFonts w:asciiTheme="minorHAnsi" w:hAnsiTheme="minorHAnsi"/>
          <w:sz w:val="32"/>
          <w:szCs w:val="32"/>
        </w:rPr>
      </w:pPr>
      <w:r w:rsidRPr="00307156">
        <w:rPr>
          <w:rFonts w:asciiTheme="minorHAnsi" w:hAnsiTheme="minorHAnsi"/>
          <w:sz w:val="32"/>
          <w:szCs w:val="32"/>
        </w:rPr>
        <w:t>202</w:t>
      </w:r>
      <w:r w:rsidR="00856A0C">
        <w:rPr>
          <w:rFonts w:asciiTheme="minorHAnsi" w:hAnsiTheme="minorHAnsi"/>
          <w:sz w:val="32"/>
          <w:szCs w:val="32"/>
        </w:rPr>
        <w:t>3-2024</w:t>
      </w:r>
      <w:r w:rsidR="00F32563" w:rsidRPr="00307156">
        <w:rPr>
          <w:rFonts w:asciiTheme="minorHAnsi" w:hAnsiTheme="minorHAnsi"/>
          <w:sz w:val="32"/>
          <w:szCs w:val="32"/>
        </w:rPr>
        <w:t xml:space="preserve"> г.</w:t>
      </w:r>
    </w:p>
    <w:p w:rsidR="00F32563" w:rsidRPr="00307156" w:rsidRDefault="00F32563" w:rsidP="00F32563">
      <w:pPr>
        <w:tabs>
          <w:tab w:val="left" w:pos="2475"/>
        </w:tabs>
        <w:jc w:val="center"/>
        <w:rPr>
          <w:rFonts w:asciiTheme="minorHAnsi" w:hAnsiTheme="minorHAnsi"/>
          <w:sz w:val="32"/>
          <w:szCs w:val="32"/>
        </w:rPr>
      </w:pPr>
    </w:p>
    <w:p w:rsidR="00A06C08" w:rsidRPr="00A06C08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  <w:lang w:val="en-US"/>
        </w:rPr>
      </w:pPr>
      <w:proofErr w:type="spellStart"/>
      <w:r w:rsidRPr="00A06C08">
        <w:rPr>
          <w:rFonts w:eastAsia="Times New Roman"/>
          <w:b/>
          <w:bCs/>
          <w:color w:val="252525"/>
          <w:spacing w:val="-2"/>
          <w:sz w:val="48"/>
          <w:szCs w:val="48"/>
          <w:lang w:val="en-US"/>
        </w:rPr>
        <w:lastRenderedPageBreak/>
        <w:t>Содержание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71"/>
        <w:gridCol w:w="784"/>
      </w:tblGrid>
      <w:tr w:rsidR="00A06C08" w:rsidRPr="00A06C08" w:rsidTr="00A06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ВОСПИТАТЕЛЬНАЯ И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1.1. Работа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воспитанниками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1.2. Работа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2–3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3–5</w:t>
            </w:r>
          </w:p>
        </w:tc>
      </w:tr>
      <w:tr w:rsidR="00A06C08" w:rsidRPr="00A06C08" w:rsidTr="00A06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АДМИНИСТРАТИВНАЯ И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МЕТОДИЧЕСКАЯ ДЕЯТЕЛЬНОСТЬ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2.1. Методическая работа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2.2. Нормотворчество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2.3. Работа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кадрами</w:t>
            </w:r>
          </w:p>
          <w:p w:rsidR="00A06C08" w:rsidRPr="00620E2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20E21">
              <w:rPr>
                <w:rFonts w:eastAsia="Times New Roman"/>
                <w:color w:val="000000"/>
                <w:sz w:val="24"/>
                <w:szCs w:val="24"/>
              </w:rPr>
              <w:t>2.4. Контроль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20E21">
              <w:rPr>
                <w:rFonts w:eastAsia="Times New Roman"/>
                <w:color w:val="000000"/>
                <w:sz w:val="24"/>
                <w:szCs w:val="24"/>
              </w:rPr>
              <w:t>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620E2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5–6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08" w:rsidRPr="00A06C08" w:rsidTr="00A06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ХОЗЯЙСТВЕННАЯ ДЕЯТЕЛЬНОСТЬ И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3.1. Закупка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содержание материально-технической базы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Безопасность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8—9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9–11</w:t>
            </w:r>
          </w:p>
        </w:tc>
      </w:tr>
      <w:tr w:rsidR="00A06C08" w:rsidRPr="00A06C08" w:rsidTr="00A06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Приложения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Приложение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1. План управленческой работы детского сада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организации оздоровительной работы летом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Приложение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2. График оперативных совещаний при заведующем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Приложение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3. Организация мониторинга деятельности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профилактике детского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семейного неблагополучия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Приложение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12–24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24–28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29—...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30 —...</w:t>
            </w:r>
          </w:p>
        </w:tc>
      </w:tr>
    </w:tbl>
    <w:p w:rsidR="00620E21" w:rsidRDefault="00620E21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p w:rsidR="00620E21" w:rsidRDefault="00620E21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p w:rsidR="00620E21" w:rsidRDefault="00620E21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p w:rsidR="00620E21" w:rsidRDefault="00620E21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p w:rsidR="00620E21" w:rsidRDefault="00620E21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p w:rsidR="00A06C08" w:rsidRPr="00A06C08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32"/>
          <w:szCs w:val="32"/>
        </w:rPr>
      </w:pPr>
      <w:r w:rsidRPr="00A06C08">
        <w:rPr>
          <w:rFonts w:eastAsia="Times New Roman"/>
          <w:b/>
          <w:bCs/>
          <w:color w:val="252525"/>
          <w:spacing w:val="-2"/>
          <w:sz w:val="32"/>
          <w:szCs w:val="32"/>
        </w:rPr>
        <w:lastRenderedPageBreak/>
        <w:t>Цели и</w:t>
      </w:r>
      <w:r w:rsidRPr="00A06C08">
        <w:rPr>
          <w:rFonts w:eastAsia="Times New Roman"/>
          <w:b/>
          <w:bCs/>
          <w:color w:val="252525"/>
          <w:spacing w:val="-2"/>
          <w:sz w:val="32"/>
          <w:szCs w:val="32"/>
          <w:lang w:val="en-US"/>
        </w:rPr>
        <w:t> </w:t>
      </w:r>
      <w:r w:rsidRPr="00A06C08">
        <w:rPr>
          <w:rFonts w:eastAsia="Times New Roman"/>
          <w:b/>
          <w:bCs/>
          <w:color w:val="252525"/>
          <w:spacing w:val="-2"/>
          <w:sz w:val="32"/>
          <w:szCs w:val="32"/>
        </w:rPr>
        <w:t>задачи детского сада на</w:t>
      </w:r>
      <w:r w:rsidRPr="00A06C08">
        <w:rPr>
          <w:rFonts w:eastAsia="Times New Roman"/>
          <w:b/>
          <w:bCs/>
          <w:color w:val="252525"/>
          <w:spacing w:val="-2"/>
          <w:sz w:val="32"/>
          <w:szCs w:val="32"/>
          <w:lang w:val="en-US"/>
        </w:rPr>
        <w:t> </w:t>
      </w:r>
      <w:r w:rsidRPr="00A06C08">
        <w:rPr>
          <w:rFonts w:eastAsia="Times New Roman"/>
          <w:b/>
          <w:bCs/>
          <w:color w:val="252525"/>
          <w:spacing w:val="-2"/>
          <w:sz w:val="32"/>
          <w:szCs w:val="32"/>
        </w:rPr>
        <w:t>2023/24 учебный год</w:t>
      </w: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b/>
          <w:bCs/>
          <w:color w:val="000000"/>
          <w:sz w:val="24"/>
          <w:szCs w:val="24"/>
        </w:rPr>
        <w:t>ЦЕЛИ РАБОТЫ</w:t>
      </w:r>
      <w:r w:rsidRPr="00A06C08">
        <w:rPr>
          <w:rFonts w:eastAsia="Times New Roman"/>
          <w:color w:val="000000"/>
          <w:sz w:val="24"/>
          <w:szCs w:val="24"/>
        </w:rPr>
        <w:t>: по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итогам анализа деятельности детского сада за прошедший год с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учетом направлений программы развития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повышение качества дошкольного образования, для формирования общей культуры личности детей, развития их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социальных, нравственных, эстетических, интеллектуальных, физических качеств, инициативности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самостоятельности в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соответствии с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требованиями современной образовательной политики, социальными запросами, потребностями личности ребенка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с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учетом социального заказа родителей.</w:t>
      </w:r>
    </w:p>
    <w:p w:rsid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b/>
          <w:bCs/>
          <w:color w:val="000000"/>
          <w:sz w:val="24"/>
          <w:szCs w:val="24"/>
        </w:rPr>
        <w:t>ЗАДАЧИ</w:t>
      </w:r>
      <w:r w:rsidRPr="00A06C08">
        <w:rPr>
          <w:rFonts w:eastAsia="Times New Roman"/>
          <w:color w:val="000000"/>
          <w:sz w:val="24"/>
          <w:szCs w:val="24"/>
        </w:rPr>
        <w:t>: для достижения намеченных целей необходимо:</w:t>
      </w:r>
    </w:p>
    <w:p w:rsidR="00A06C08" w:rsidRPr="00A06C08" w:rsidRDefault="00A06C08" w:rsidP="00A06C08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 xml:space="preserve">улучшить условия для реализации </w:t>
      </w:r>
      <w:proofErr w:type="spellStart"/>
      <w:r w:rsidRPr="00A06C08">
        <w:rPr>
          <w:rFonts w:eastAsia="Times New Roman"/>
          <w:color w:val="000000"/>
          <w:sz w:val="24"/>
          <w:szCs w:val="24"/>
        </w:rPr>
        <w:t>воспитательно</w:t>
      </w:r>
      <w:proofErr w:type="spellEnd"/>
      <w:r w:rsidRPr="00A06C08">
        <w:rPr>
          <w:rFonts w:eastAsia="Times New Roman"/>
          <w:color w:val="000000"/>
          <w:sz w:val="24"/>
          <w:szCs w:val="24"/>
        </w:rPr>
        <w:t>-образовательной деятельности;</w:t>
      </w:r>
    </w:p>
    <w:p w:rsidR="00A06C08" w:rsidRPr="00A06C08" w:rsidRDefault="00A06C08" w:rsidP="00A06C08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>обновить материально-техническую базу помещений для обучения воспитанников;</w:t>
      </w:r>
    </w:p>
    <w:p w:rsidR="00A06C08" w:rsidRPr="00A06C08" w:rsidRDefault="00A06C08" w:rsidP="00A06C08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>повысить профессиональную компетентность педагогических работников;</w:t>
      </w:r>
    </w:p>
    <w:p w:rsidR="00A06C08" w:rsidRPr="00A06C08" w:rsidRDefault="00A06C08" w:rsidP="00A06C08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>ввести в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работу с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воспитанниками новые физкультурно-оздоровительные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духовно-нравственные мероприятия;</w:t>
      </w:r>
    </w:p>
    <w:p w:rsidR="00A06C08" w:rsidRPr="00A06C08" w:rsidRDefault="00A06C08" w:rsidP="00A06C08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>совершенствовать систему взаимодействия педагогов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родителей по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приобщению дошкольников к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здоровому образу жизни, сохранению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укреплению здоровья детей, обеспечению физической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психической безопасности, формированию основ безопасной жизнедеятельности;</w:t>
      </w:r>
    </w:p>
    <w:p w:rsidR="00A06C08" w:rsidRPr="00A06C08" w:rsidRDefault="00A06C08" w:rsidP="00A06C08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>обеспечить развитие педагогических подходов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технологий осуществления преемственности образования, направленных на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формирование фундаментальных личностных компетенций дошкольника 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учащегося начальной школы, в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соответствии с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ФГОС ДО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и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>НОО;</w:t>
      </w:r>
    </w:p>
    <w:p w:rsidR="00A06C08" w:rsidRDefault="00A06C08" w:rsidP="00A06C08">
      <w:pPr>
        <w:spacing w:before="100" w:beforeAutospacing="1" w:after="100" w:afterAutospacing="1"/>
        <w:ind w:left="780" w:right="180" w:firstLine="0"/>
        <w:rPr>
          <w:rFonts w:eastAsia="Times New Roman"/>
          <w:color w:val="000000"/>
          <w:sz w:val="24"/>
          <w:szCs w:val="24"/>
        </w:rPr>
      </w:pPr>
    </w:p>
    <w:p w:rsidR="00A06C08" w:rsidRPr="00A06C08" w:rsidRDefault="00A06C08" w:rsidP="00A06C08">
      <w:pPr>
        <w:spacing w:before="100" w:beforeAutospacing="1" w:after="100" w:afterAutospacing="1"/>
        <w:ind w:left="780" w:right="180" w:firstLine="0"/>
        <w:rPr>
          <w:rFonts w:eastAsia="Times New Roman"/>
          <w:color w:val="000000"/>
          <w:sz w:val="32"/>
          <w:szCs w:val="32"/>
        </w:rPr>
      </w:pPr>
      <w:r w:rsidRPr="00A06C08">
        <w:rPr>
          <w:rFonts w:eastAsia="Times New Roman"/>
          <w:b/>
          <w:bCs/>
          <w:color w:val="252525"/>
          <w:spacing w:val="-2"/>
          <w:sz w:val="32"/>
          <w:szCs w:val="32"/>
          <w:lang w:val="en-US"/>
        </w:rPr>
        <w:t>I</w:t>
      </w:r>
      <w:r w:rsidRPr="00A06C08">
        <w:rPr>
          <w:rFonts w:eastAsia="Times New Roman"/>
          <w:b/>
          <w:bCs/>
          <w:color w:val="252525"/>
          <w:spacing w:val="-2"/>
          <w:sz w:val="32"/>
          <w:szCs w:val="32"/>
        </w:rPr>
        <w:t>. ВОСПИТАТЕЛЬНО-ОБРАЗОВАТЕЛЬНАЯ ДЕЯТЕЛЬНОСТЬ</w:t>
      </w:r>
    </w:p>
    <w:p w:rsidR="00A06C08" w:rsidRPr="00A06C08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</w:rPr>
      </w:pPr>
      <w:r w:rsidRPr="00A06C08">
        <w:rPr>
          <w:rFonts w:eastAsia="Times New Roman"/>
          <w:b/>
          <w:bCs/>
          <w:color w:val="252525"/>
          <w:spacing w:val="-2"/>
        </w:rPr>
        <w:t>1.1. Работа с</w:t>
      </w:r>
      <w:r w:rsidRPr="00A06C08">
        <w:rPr>
          <w:rFonts w:eastAsia="Times New Roman"/>
          <w:b/>
          <w:bCs/>
          <w:color w:val="252525"/>
          <w:spacing w:val="-2"/>
          <w:lang w:val="en-US"/>
        </w:rPr>
        <w:t> </w:t>
      </w:r>
      <w:r w:rsidRPr="00A06C08">
        <w:rPr>
          <w:rFonts w:eastAsia="Times New Roman"/>
          <w:b/>
          <w:bCs/>
          <w:color w:val="252525"/>
          <w:spacing w:val="-2"/>
        </w:rPr>
        <w:t>воспитанниками</w:t>
      </w: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b/>
          <w:bCs/>
          <w:color w:val="000000"/>
          <w:sz w:val="24"/>
          <w:szCs w:val="24"/>
        </w:rPr>
        <w:t>1.1.1. Мероприятия по</w:t>
      </w: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b/>
          <w:bCs/>
          <w:color w:val="000000"/>
          <w:sz w:val="24"/>
          <w:szCs w:val="24"/>
        </w:rPr>
        <w:t>реализации основной образовательной программы дошкольного образования и</w:t>
      </w: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b/>
          <w:bCs/>
          <w:color w:val="000000"/>
          <w:sz w:val="24"/>
          <w:szCs w:val="24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6"/>
        <w:gridCol w:w="1370"/>
        <w:gridCol w:w="2873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Воспитательная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Организация сетевого взаимодействия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вопросам воспитательной работы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Разработка положений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сценариев воспитательных мероприятий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A06C08" w:rsidRPr="000F5D33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="000F5D33">
              <w:rPr>
                <w:rFonts w:eastAsia="Times New Roman"/>
                <w:color w:val="000000"/>
                <w:sz w:val="24"/>
                <w:szCs w:val="24"/>
              </w:rPr>
              <w:t xml:space="preserve"> музыкальные руководители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Организация взаимодействия участников образовательных отношений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системе нравственно-духовного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F5D33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  <w:r w:rsidR="000F5D33">
              <w:rPr>
                <w:rFonts w:eastAsia="Times New Roman"/>
                <w:color w:val="000000"/>
                <w:sz w:val="24"/>
                <w:szCs w:val="24"/>
              </w:rPr>
              <w:t xml:space="preserve"> всех возрастных групп</w:t>
            </w:r>
          </w:p>
          <w:p w:rsidR="000F5D33" w:rsidRPr="000F5D33" w:rsidRDefault="000F5D33" w:rsidP="000F5D33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0F5D33">
              <w:rPr>
                <w:rFonts w:eastAsia="Times New Roman"/>
                <w:sz w:val="22"/>
                <w:szCs w:val="22"/>
              </w:rPr>
              <w:t>Тенхо</w:t>
            </w:r>
            <w:proofErr w:type="spellEnd"/>
            <w:r w:rsidRPr="000F5D33">
              <w:rPr>
                <w:rFonts w:eastAsia="Times New Roman"/>
                <w:sz w:val="22"/>
                <w:szCs w:val="22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Обновление содержания воспитательных мероприятий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целях реализации направлений воспитания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D33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Воспитатели, педагог-психолог, старший воспитатель</w:t>
            </w:r>
          </w:p>
          <w:p w:rsidR="000F5D33" w:rsidRDefault="000F5D33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Гордеева Р.Ф.</w:t>
            </w:r>
          </w:p>
          <w:p w:rsidR="000F5D33" w:rsidRPr="00A06C08" w:rsidRDefault="000F5D33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Разработка плана совместной работы ДОО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начальной школы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соответствии с ФГОС НОО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Воспитатели подготовительной группы, старший воспитатель 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Оформление кабинетов дидактическими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наглядными материалами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для создания насыщенной образовательной среды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учетом рекомендаций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0F5D33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="000F5D33">
              <w:rPr>
                <w:rFonts w:eastAsia="Times New Roman"/>
                <w:color w:val="000000"/>
                <w:sz w:val="24"/>
                <w:szCs w:val="24"/>
              </w:rPr>
              <w:t xml:space="preserve"> 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D33" w:rsidRDefault="000F5D33" w:rsidP="00761831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0F5D33" w:rsidRPr="000F5D33" w:rsidRDefault="000F5D33" w:rsidP="00761831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761831" w:rsidRDefault="00761831" w:rsidP="00761831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F5D33" w:rsidRPr="000F5D33" w:rsidRDefault="000F5D33" w:rsidP="00761831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F5D33" w:rsidRDefault="000F5D33" w:rsidP="00761831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Зам зав по АХЧ </w:t>
            </w:r>
          </w:p>
          <w:p w:rsidR="000F5D33" w:rsidRDefault="000F5D33" w:rsidP="00761831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Н.И. Сергеева </w:t>
            </w:r>
          </w:p>
          <w:p w:rsidR="000F5D33" w:rsidRPr="000F5D33" w:rsidRDefault="000F5D33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Внедрение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работу воспитателей новых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методов для развития любознательности, формирования познавательных действий у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82BF5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="00582BF5">
              <w:rPr>
                <w:rFonts w:eastAsia="Times New Roman"/>
                <w:color w:val="000000"/>
                <w:sz w:val="24"/>
                <w:szCs w:val="24"/>
              </w:rPr>
              <w:t xml:space="preserve"> всех возрастных групп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Внедрение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работу воспитателей методов воспитательной работы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профилактике экстремистских проявлений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детской среде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формированию общероссийской гражданской идентичности у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Воспитатели</w:t>
            </w:r>
            <w:proofErr w:type="spellEnd"/>
            <w:r w:rsidRPr="00582BF5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всех</w:t>
            </w:r>
            <w:proofErr w:type="spellEnd"/>
            <w:r w:rsidRPr="00582BF5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возрастных</w:t>
            </w:r>
            <w:proofErr w:type="spellEnd"/>
            <w:r w:rsidRPr="00582BF5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групп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Обеспечение условий для индивидуализации развития ребенка, его личности, мотивации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Воспитатели</w:t>
            </w:r>
            <w:proofErr w:type="spellEnd"/>
            <w:r w:rsidRPr="00582BF5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всех</w:t>
            </w:r>
            <w:proofErr w:type="spellEnd"/>
            <w:r w:rsidRPr="00582BF5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возрастных</w:t>
            </w:r>
            <w:proofErr w:type="spellEnd"/>
            <w:r w:rsidRPr="00582BF5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2BF5">
              <w:rPr>
                <w:rFonts w:eastAsia="Times New Roman"/>
                <w:sz w:val="22"/>
                <w:szCs w:val="22"/>
                <w:lang w:val="en-US"/>
              </w:rPr>
              <w:t>групп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Подготовка цифровых материалов для реализации деятельности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использованием дистанционных образовательных технологий (для детей от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  <w:p w:rsidR="00582BF5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Специалисты 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Обновление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содержания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старши</w:t>
            </w:r>
            <w:r w:rsidR="00582B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582B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2B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="00582B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82B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Сбор согласий родителей (законных представителей)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Воспитатели всех возрастных групп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прикрепленная </w:t>
            </w:r>
            <w:r w:rsidR="00A06C08" w:rsidRPr="00582BF5">
              <w:rPr>
                <w:rFonts w:eastAsia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Формирование перечня оздоровительных процедур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летний период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582BF5">
              <w:rPr>
                <w:rFonts w:eastAsia="Times New Roman"/>
                <w:sz w:val="22"/>
                <w:szCs w:val="22"/>
              </w:rPr>
              <w:t>Воспитатели всех возрастных групп прикрепленная медицинская сестра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Формирование перечня двигательной активности воспитанников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Инструктор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761831">
              <w:rPr>
                <w:rFonts w:eastAsia="Times New Roman"/>
                <w:color w:val="000000"/>
                <w:sz w:val="24"/>
                <w:szCs w:val="24"/>
              </w:rPr>
              <w:t>физической культуре</w:t>
            </w:r>
          </w:p>
          <w:p w:rsidR="00582BF5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Мартюк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Е.О.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Оформление плана летней оздоровительной работы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82BF5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  <w:r w:rsidR="00A06C08" w:rsidRPr="00582BF5">
              <w:rPr>
                <w:rFonts w:eastAsia="Times New Roman"/>
                <w:color w:val="000000"/>
                <w:sz w:val="24"/>
                <w:szCs w:val="24"/>
              </w:rPr>
              <w:t>, воспитатели</w:t>
            </w:r>
            <w:r w:rsidR="00582BF5">
              <w:rPr>
                <w:rFonts w:eastAsia="Times New Roman"/>
                <w:color w:val="000000"/>
                <w:sz w:val="24"/>
                <w:szCs w:val="24"/>
              </w:rPr>
              <w:t xml:space="preserve"> всех возрастных групп</w:t>
            </w:r>
          </w:p>
        </w:tc>
      </w:tr>
    </w:tbl>
    <w:p w:rsid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1.1.2.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Праздники</w:t>
      </w:r>
      <w:proofErr w:type="spellEnd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304"/>
        <w:gridCol w:w="1544"/>
        <w:gridCol w:w="2502"/>
      </w:tblGrid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Праздники и развлечения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1.09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«В гостях у осени!»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11-13 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вторых младших и средних групп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«Осенние посиделки»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 25-27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Развлечения на группах «Моя мама лучшая на свете»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 20-22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вторых младших и средних групп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Совместный праздник с мамами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«Мама – солнышко мое»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Воспитатели старших, 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«Новогодняя сказка!»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 19-20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групп раннего возраста, вторых младших и средних групп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«Пусть праздник всем подарит чудо!»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 22-26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«День снятия Блокады» - «Вспомним подвиг Ленинграда»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 января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Спортивный праздник «Папа может все, что угодно» -совместное развлечение с участием родителей»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 марта «Чудесный день – 8 марта»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 6 по 7 марта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«Масленица пришла!»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 11 марта по 17 марта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«Птиц встречаем, зазываем»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«Весенний праздник «Встреча весны»»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17-19 апреля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Вторые младшие, средние группы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«День победы»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Мы помним мы гордимся!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6-7 мая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Выпускной бал «Прощай любимый детский сад»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23-</w:t>
            </w:r>
            <w:proofErr w:type="gram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  мая</w:t>
            </w:r>
            <w:proofErr w:type="gramEnd"/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Подготовительные группы, группы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«День защиты детей»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31 мая 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Вторых младших,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Средних,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Праздник «С днем рождения, Тосно» по станциям, «День России»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Вторых младших,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Средних,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Выставка детского творчества: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Выставка рисунков и поделок по ПДД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Подготовительные группы, группы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Открытки ко дню Дошкольного работника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«Осенний пейзаж» рисунки и аппликации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Средние, старшие, подготовительные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 – выставка «Осенние фантазии»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Октябрь до 15 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Совместные работы с родителями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Выставка «У наших мам ручки золотые»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 20 ноября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Совместные работы с родителями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Совместная выставка-конкурс с родителями «Новогодняя игрушка»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 20 декабря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Вторых младших,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Средних,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«Поздравляем с новым годом» выставка коллективных работ 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Вторых младших,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Средних,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«Город Тосно зимой»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02" w:type="dxa"/>
          </w:tcPr>
          <w:p w:rsidR="00603B96" w:rsidRDefault="00603B96" w:rsidP="00603B96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Вторых младших, Средних, </w:t>
            </w:r>
          </w:p>
          <w:p w:rsidR="00A06C08" w:rsidRPr="00A06C08" w:rsidRDefault="00603B96" w:rsidP="00603B96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03B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«Зимние забавы» Конкурс зимних фигур на участках.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502" w:type="dxa"/>
          </w:tcPr>
          <w:p w:rsidR="00A06C08" w:rsidRPr="00A06C08" w:rsidRDefault="0069796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Вторых младших, Средних, </w:t>
            </w:r>
            <w:r w:rsidR="00A06C08"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Коллективные </w:t>
            </w:r>
            <w:r w:rsidR="00697962"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газеты</w:t>
            </w:r>
            <w:r w:rsidR="006979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7962"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Наша армия»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«Встречаем весну» выставка коллективных работ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Вторых младших,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Средних, 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ind w:firstLine="0"/>
              <w:rPr>
                <w:b/>
                <w:sz w:val="24"/>
                <w:szCs w:val="24"/>
              </w:rPr>
            </w:pPr>
            <w:r w:rsidRPr="00A06C08">
              <w:rPr>
                <w:b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ind w:firstLine="0"/>
              <w:rPr>
                <w:b/>
              </w:rPr>
            </w:pPr>
            <w:r w:rsidRPr="00A06C08">
              <w:rPr>
                <w:b/>
              </w:rPr>
              <w:t>Апрель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ind w:firstLine="0"/>
              <w:rPr>
                <w:b/>
                <w:sz w:val="24"/>
                <w:szCs w:val="24"/>
              </w:rPr>
            </w:pPr>
            <w:r w:rsidRPr="00A06C08">
              <w:rPr>
                <w:b/>
                <w:sz w:val="24"/>
                <w:szCs w:val="24"/>
              </w:rPr>
              <w:t>Воспитатели</w:t>
            </w:r>
          </w:p>
          <w:p w:rsidR="00A06C08" w:rsidRPr="00A06C08" w:rsidRDefault="00A06C08" w:rsidP="00A06C08">
            <w:pPr>
              <w:ind w:firstLine="0"/>
              <w:rPr>
                <w:b/>
                <w:sz w:val="24"/>
                <w:szCs w:val="24"/>
              </w:rPr>
            </w:pPr>
            <w:r w:rsidRPr="00A06C08">
              <w:rPr>
                <w:b/>
                <w:sz w:val="24"/>
                <w:szCs w:val="24"/>
              </w:rPr>
              <w:t>Вторых младших,</w:t>
            </w:r>
          </w:p>
          <w:p w:rsidR="00A06C08" w:rsidRPr="00A06C08" w:rsidRDefault="00A06C08" w:rsidP="00A06C08">
            <w:pPr>
              <w:ind w:firstLine="0"/>
              <w:rPr>
                <w:b/>
                <w:sz w:val="24"/>
                <w:szCs w:val="24"/>
              </w:rPr>
            </w:pPr>
            <w:r w:rsidRPr="00A06C08">
              <w:rPr>
                <w:b/>
                <w:sz w:val="24"/>
                <w:szCs w:val="24"/>
              </w:rPr>
              <w:t>Средних,</w:t>
            </w:r>
          </w:p>
          <w:p w:rsidR="00A06C08" w:rsidRDefault="00A06C08" w:rsidP="00A06C08">
            <w:pPr>
              <w:ind w:firstLine="0"/>
            </w:pPr>
            <w:r w:rsidRPr="00A06C08">
              <w:rPr>
                <w:b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«День победы»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Изготовление георгиевской ленточки совместно с родителями и детьми.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Бессмертный полк «Мы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помним, мы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гордимся»</w:t>
            </w: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 Старших, Подготовительных групп, групп Компенсирующей направленности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«Мы идем в школу»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«Наш любимый детский сад»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02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Подготовительный возраст</w:t>
            </w:r>
          </w:p>
        </w:tc>
      </w:tr>
      <w:tr w:rsidR="00A06C08" w:rsidRPr="00A06C08" w:rsidTr="00A06C08">
        <w:tc>
          <w:tcPr>
            <w:tcW w:w="530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«Мой город Тосно»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02" w:type="dxa"/>
          </w:tcPr>
          <w:p w:rsidR="00A06C08" w:rsidRPr="00A06C08" w:rsidRDefault="0069796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Воспитатели Средних, </w:t>
            </w:r>
            <w:r w:rsidR="00A06C08"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Старших, Подготовительных групп, групп Компенсирующей направленности</w:t>
            </w:r>
          </w:p>
        </w:tc>
      </w:tr>
    </w:tbl>
    <w:p w:rsidR="00271142" w:rsidRDefault="00271142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</w:rPr>
      </w:pPr>
    </w:p>
    <w:p w:rsidR="00A06C08" w:rsidRPr="00620E21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</w:rPr>
      </w:pPr>
      <w:r w:rsidRPr="00620E21">
        <w:rPr>
          <w:rFonts w:eastAsia="Times New Roman"/>
          <w:b/>
          <w:bCs/>
          <w:color w:val="252525"/>
          <w:spacing w:val="-2"/>
        </w:rPr>
        <w:t>1.2. Работа с</w:t>
      </w:r>
      <w:r w:rsidRPr="00A06C08">
        <w:rPr>
          <w:rFonts w:eastAsia="Times New Roman"/>
          <w:b/>
          <w:bCs/>
          <w:color w:val="252525"/>
          <w:spacing w:val="-2"/>
          <w:lang w:val="en-US"/>
        </w:rPr>
        <w:t> </w:t>
      </w:r>
      <w:r w:rsidRPr="00620E21">
        <w:rPr>
          <w:rFonts w:eastAsia="Times New Roman"/>
          <w:b/>
          <w:bCs/>
          <w:color w:val="252525"/>
          <w:spacing w:val="-2"/>
        </w:rPr>
        <w:t>семьями воспитанников</w:t>
      </w:r>
    </w:p>
    <w:p w:rsidR="00A06C08" w:rsidRPr="00620E21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620E21">
        <w:rPr>
          <w:rFonts w:eastAsia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5"/>
        <w:gridCol w:w="2083"/>
        <w:gridCol w:w="2961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Оформление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обновление информационных уголков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82BF5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="00582BF5">
              <w:rPr>
                <w:rFonts w:eastAsia="Times New Roman"/>
                <w:color w:val="000000"/>
                <w:sz w:val="24"/>
                <w:szCs w:val="24"/>
              </w:rPr>
              <w:t xml:space="preserve"> всех возрастных групп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Составление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реализация плана индивидуальной работы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неблагополучными семьями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— психолого-педагогическая поддержка детей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BF5" w:rsidRP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  <w:r w:rsidR="00A06C08" w:rsidRPr="00761831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582BF5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582BF5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Гордеева Р.Ф</w:t>
            </w:r>
          </w:p>
          <w:p w:rsid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582BF5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Фифик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текущим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BF5" w:rsidRPr="00582BF5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  <w:r w:rsidR="00A06C08" w:rsidRPr="00582BF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  <w:p w:rsidR="00A06C08" w:rsidRPr="00582BF5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="00582BF5">
              <w:rPr>
                <w:rFonts w:eastAsia="Times New Roman"/>
                <w:color w:val="000000"/>
                <w:sz w:val="24"/>
                <w:szCs w:val="24"/>
              </w:rPr>
              <w:t xml:space="preserve"> всех возрастных групп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Консультирование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текущим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открытых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82BF5" w:rsidRPr="00582BF5" w:rsidRDefault="00582BF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Воспитатели старше-подготовительных групп Музыкальный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руководиттель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Подготовка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82BF5" w:rsidRPr="00582BF5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Воспитатели старше-подготовительных групп Музыкальный </w:t>
            </w:r>
            <w:proofErr w:type="spellStart"/>
            <w:r w:rsidRPr="00582BF5">
              <w:rPr>
                <w:rFonts w:eastAsia="Times New Roman"/>
                <w:color w:val="000000"/>
                <w:sz w:val="24"/>
                <w:szCs w:val="24"/>
              </w:rPr>
              <w:t>руководиттель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Организация клубной работы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семьями воспитанников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BF5" w:rsidRPr="00761831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761831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  <w:p w:rsidR="00A06C08" w:rsidRPr="00582BF5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582BF5">
              <w:rPr>
                <w:rFonts w:eastAsia="Times New Roman"/>
                <w:sz w:val="22"/>
                <w:szCs w:val="22"/>
              </w:rPr>
              <w:t xml:space="preserve">Воспитатели старше-подготовительных групп Музыкальный </w:t>
            </w:r>
            <w:proofErr w:type="spellStart"/>
            <w:r w:rsidRPr="00582BF5">
              <w:rPr>
                <w:rFonts w:eastAsia="Times New Roman"/>
                <w:sz w:val="22"/>
                <w:szCs w:val="22"/>
              </w:rPr>
              <w:t>руководиттель</w:t>
            </w:r>
            <w:proofErr w:type="spellEnd"/>
          </w:p>
        </w:tc>
      </w:tr>
    </w:tbl>
    <w:p w:rsidR="00582BF5" w:rsidRPr="00582BF5" w:rsidRDefault="00582BF5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1.2.2.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Родительские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022"/>
        <w:gridCol w:w="3205"/>
      </w:tblGrid>
      <w:tr w:rsidR="005133E9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5133E9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>-образовательной деятельности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работы детского сада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2023/2024 учебном году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BF5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>Заведующий,</w:t>
            </w:r>
          </w:p>
          <w:p w:rsidR="00761831" w:rsidRPr="00582BF5" w:rsidRDefault="00761831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82BF5" w:rsidRPr="00582BF5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582BF5"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A06C08" w:rsidRPr="00761831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5133E9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Результаты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>-образовательной деятельности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582BF5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61831" w:rsidRDefault="00761831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82BF5" w:rsidRPr="00582BF5" w:rsidRDefault="00582BF5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582BF5"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A06C08" w:rsidRPr="00761831" w:rsidRDefault="00582BF5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5133E9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Повышение значимости информационно-образовательного пространства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582BF5" w:rsidP="00582BF5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61831" w:rsidRDefault="00761831" w:rsidP="00582BF5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82BF5" w:rsidRPr="00582BF5" w:rsidRDefault="00582BF5" w:rsidP="00582BF5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582BF5"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A06C08" w:rsidRPr="00761831" w:rsidRDefault="00582BF5" w:rsidP="00582BF5">
            <w:pPr>
              <w:spacing w:before="100" w:before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5133E9" w:rsidRPr="00A06C08" w:rsidTr="00A06C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Итоги работы детского сада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2023/2024 учебном году, организация работы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61831" w:rsidRDefault="00761831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82BF5" w:rsidRPr="00582BF5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582BF5"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  <w:r w:rsidRPr="00582B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A06C08" w:rsidRPr="00761831" w:rsidRDefault="00582BF5" w:rsidP="00582BF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Групповые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5133E9" w:rsidRPr="00A06C08" w:rsidTr="00A06C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Младшая группа: «Адаптационный период детей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92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младших</w:t>
            </w:r>
          </w:p>
          <w:p w:rsidR="00A06C08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3B4092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Климахина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О.П.</w:t>
            </w:r>
          </w:p>
          <w:p w:rsidR="003B4092" w:rsidRPr="00A06C08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Устинова Н.В</w:t>
            </w:r>
          </w:p>
        </w:tc>
      </w:tr>
      <w:tr w:rsidR="005133E9" w:rsidRPr="00A06C08" w:rsidTr="00A06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Средняя группа: «Особенности развития познавательных интересов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эмоций ребенка 4–5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3B4092" w:rsidP="003B409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средней группы, </w:t>
            </w:r>
          </w:p>
          <w:p w:rsidR="003B4092" w:rsidRDefault="003B4092" w:rsidP="003B409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Аникина Л.В.</w:t>
            </w:r>
          </w:p>
          <w:p w:rsidR="003B4092" w:rsidRPr="00A06C08" w:rsidRDefault="003B4092" w:rsidP="003B409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5133E9" w:rsidRPr="00A06C08" w:rsidTr="00A06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92" w:rsidRPr="003B4092" w:rsidRDefault="003B409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3B4092">
              <w:rPr>
                <w:rFonts w:eastAsia="Times New Roman"/>
                <w:color w:val="000000"/>
                <w:sz w:val="24"/>
                <w:szCs w:val="24"/>
              </w:rPr>
              <w:t>Воспитатель старше-</w:t>
            </w:r>
            <w:r w:rsidR="00761831" w:rsidRPr="003B4092">
              <w:rPr>
                <w:rFonts w:eastAsia="Times New Roman"/>
                <w:color w:val="000000"/>
                <w:sz w:val="24"/>
                <w:szCs w:val="24"/>
              </w:rPr>
              <w:t>подготовительной группы</w:t>
            </w:r>
          </w:p>
          <w:p w:rsidR="00A06C08" w:rsidRPr="003B4092" w:rsidRDefault="003B409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Тарасенко Е.В. </w:t>
            </w:r>
          </w:p>
        </w:tc>
      </w:tr>
      <w:tr w:rsidR="005133E9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3B4092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4092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Младшая, средняя, 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="00761831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подготовительная </w:t>
            </w:r>
            <w:r w:rsidR="00761831">
              <w:rPr>
                <w:rFonts w:eastAsia="Times New Roman"/>
                <w:color w:val="000000"/>
                <w:sz w:val="24"/>
                <w:szCs w:val="24"/>
              </w:rPr>
              <w:t>коррекционные</w:t>
            </w:r>
            <w:r w:rsidR="005133E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  <w:p w:rsidR="003B4092" w:rsidRPr="003B4092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Шешнева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О.В./Смолина О.П.</w:t>
            </w:r>
          </w:p>
          <w:p w:rsidR="003B4092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Аникина Л.В./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Л.В.</w:t>
            </w:r>
          </w:p>
          <w:p w:rsidR="003B4092" w:rsidRDefault="003B4092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Тарасенко Е.В.</w:t>
            </w:r>
          </w:p>
          <w:p w:rsidR="003B4092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Зиненко О.П.</w:t>
            </w:r>
          </w:p>
          <w:p w:rsidR="003B4092" w:rsidRPr="003B4092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Андреева Т.А.</w:t>
            </w:r>
          </w:p>
        </w:tc>
      </w:tr>
      <w:tr w:rsidR="005133E9" w:rsidRPr="00A06C08" w:rsidTr="00A06C08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5133E9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 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>Младшая группа: «Сохранение и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Воспитатель </w:t>
            </w:r>
            <w:r w:rsidR="005133E9">
              <w:rPr>
                <w:rFonts w:eastAsia="Times New Roman"/>
                <w:color w:val="000000"/>
                <w:sz w:val="24"/>
                <w:szCs w:val="24"/>
              </w:rPr>
              <w:t xml:space="preserve">2 </w:t>
            </w:r>
            <w:r w:rsidRPr="00761831">
              <w:rPr>
                <w:rFonts w:eastAsia="Times New Roman"/>
                <w:color w:val="000000"/>
                <w:sz w:val="24"/>
                <w:szCs w:val="24"/>
              </w:rPr>
              <w:t>младшей группы</w:t>
            </w:r>
            <w:r w:rsidR="005133E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133E9" w:rsidRPr="005133E9" w:rsidRDefault="005133E9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Шешнева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О.В./Смолина О.П.</w:t>
            </w:r>
          </w:p>
        </w:tc>
      </w:tr>
      <w:tr w:rsidR="005133E9" w:rsidRPr="00A06C08" w:rsidTr="00A06C0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5133E9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Средняя группа: «Особенности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проблемы речевого развития у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3E9" w:rsidRDefault="005133E9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  <w:r w:rsidR="00A06C08" w:rsidRPr="005133E9">
              <w:rPr>
                <w:rFonts w:eastAsia="Times New Roman"/>
                <w:color w:val="000000"/>
                <w:sz w:val="24"/>
                <w:szCs w:val="24"/>
              </w:rPr>
              <w:t xml:space="preserve"> средней группы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A06C08" w:rsidRPr="005133E9" w:rsidRDefault="005133E9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Аникина Л.В./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5133E9" w:rsidRPr="00A06C08" w:rsidTr="00A06C0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5133E9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подготовительная группы: «Подготовка дошкольников 6–7 лет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</w:t>
            </w:r>
            <w:r w:rsidR="005133E9">
              <w:rPr>
                <w:rFonts w:eastAsia="Times New Roman"/>
                <w:color w:val="000000"/>
                <w:sz w:val="24"/>
                <w:szCs w:val="24"/>
              </w:rPr>
              <w:t xml:space="preserve">татели старше-подготовительных групп 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группы, учитель-логопед</w:t>
            </w:r>
          </w:p>
          <w:p w:rsidR="005133E9" w:rsidRP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Тарасенко Е.В.</w:t>
            </w:r>
          </w:p>
          <w:p w:rsidR="005133E9" w:rsidRP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Зиненко О.П.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Андреева Т.А.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Фифик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  <w:p w:rsidR="005133E9" w:rsidRPr="00A06C08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Котеченкова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5133E9" w:rsidRPr="00A06C08" w:rsidTr="00A06C0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Младшая, средняя, 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подготовительная группы: «Организация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133E9" w:rsidRDefault="00A06C08" w:rsidP="005133E9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133E9">
              <w:rPr>
                <w:rFonts w:eastAsia="Times New Roman"/>
                <w:color w:val="000000"/>
                <w:sz w:val="24"/>
                <w:szCs w:val="24"/>
              </w:rPr>
              <w:t>всех возрастных групп</w:t>
            </w:r>
          </w:p>
        </w:tc>
      </w:tr>
      <w:tr w:rsidR="005133E9" w:rsidRPr="00A06C08" w:rsidTr="00A06C08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Самостоятельность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самообслуживание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Воспитатель младших групп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Климахина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О.П.</w:t>
            </w:r>
          </w:p>
          <w:p w:rsidR="005133E9" w:rsidRP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Устинова Н.В.</w:t>
            </w:r>
          </w:p>
        </w:tc>
      </w:tr>
      <w:tr w:rsidR="005133E9" w:rsidRPr="00A06C08" w:rsidTr="00A06C0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5133E9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Средняя группа: «Причины детской агрессивности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способы ее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3E9" w:rsidRDefault="005133E9" w:rsidP="005133E9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Воспитатель средней группы</w:t>
            </w:r>
          </w:p>
          <w:p w:rsidR="00A06C08" w:rsidRPr="00A06C08" w:rsidRDefault="005133E9" w:rsidP="005133E9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Аникина Л.В./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Л.В.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33E9" w:rsidRPr="00A06C08" w:rsidTr="00A06C0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подготовительная группы: «Подготовка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Заведующий, воспитател</w:t>
            </w:r>
            <w:r w:rsidR="005133E9">
              <w:rPr>
                <w:rFonts w:eastAsia="Times New Roman"/>
                <w:color w:val="000000"/>
                <w:sz w:val="24"/>
                <w:szCs w:val="24"/>
              </w:rPr>
              <w:t xml:space="preserve">ь, </w:t>
            </w:r>
          </w:p>
          <w:p w:rsidR="00761831" w:rsidRDefault="00761831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Е.В. Тарасенко</w:t>
            </w:r>
          </w:p>
          <w:p w:rsid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Т.А. Андреева</w:t>
            </w:r>
          </w:p>
          <w:p w:rsidR="005133E9" w:rsidRPr="005133E9" w:rsidRDefault="005133E9" w:rsidP="005133E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О.Н. Зиненко</w:t>
            </w:r>
          </w:p>
        </w:tc>
      </w:tr>
      <w:tr w:rsidR="005133E9" w:rsidRPr="00A06C08" w:rsidTr="00A06C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5133E9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133E9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Младшая, средняя, 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5133E9" w:rsidRPr="00A06C08" w:rsidTr="00A06C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Младшая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средняя группы: «Что такое мелкая моторика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почему так важно ее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Воспитатель младшей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средней группы</w:t>
            </w:r>
          </w:p>
        </w:tc>
      </w:tr>
      <w:tr w:rsidR="005133E9" w:rsidRPr="00A06C08" w:rsidTr="00A06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Старшая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подготовительная группы: «Подготовка детей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обучению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A06C08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A06C08" w:rsidRPr="00A06C08" w:rsidRDefault="00A06C08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A06C08" w:rsidRPr="00A06C08" w:rsidTr="00A06C0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Собрания для родителей будущих воспитанников детского сада</w:t>
            </w:r>
          </w:p>
        </w:tc>
      </w:tr>
      <w:tr w:rsidR="005133E9" w:rsidRPr="00A06C08" w:rsidTr="00A06C0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Организационное родительское собрание для родителей, дети которых зачислены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обучение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</w:tbl>
    <w:p w:rsidR="00A06C08" w:rsidRPr="00A06C08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</w:rPr>
      </w:pPr>
      <w:r w:rsidRPr="00A06C08">
        <w:rPr>
          <w:rFonts w:eastAsia="Times New Roman"/>
          <w:b/>
          <w:bCs/>
          <w:color w:val="252525"/>
          <w:spacing w:val="-2"/>
          <w:lang w:val="en-US"/>
        </w:rPr>
        <w:t>II</w:t>
      </w:r>
      <w:r w:rsidRPr="00A06C08">
        <w:rPr>
          <w:rFonts w:eastAsia="Times New Roman"/>
          <w:b/>
          <w:bCs/>
          <w:color w:val="252525"/>
          <w:spacing w:val="-2"/>
        </w:rPr>
        <w:t>. АДМИНИСТРАТИВНАЯ И</w:t>
      </w:r>
      <w:r w:rsidRPr="00A06C08">
        <w:rPr>
          <w:rFonts w:eastAsia="Times New Roman"/>
          <w:b/>
          <w:bCs/>
          <w:color w:val="252525"/>
          <w:spacing w:val="-2"/>
          <w:lang w:val="en-US"/>
        </w:rPr>
        <w:t> </w:t>
      </w:r>
      <w:r w:rsidRPr="00A06C08">
        <w:rPr>
          <w:rFonts w:eastAsia="Times New Roman"/>
          <w:b/>
          <w:bCs/>
          <w:color w:val="252525"/>
          <w:spacing w:val="-2"/>
        </w:rPr>
        <w:t>МЕТОДИЧЕСКАЯ ДЕЯТЕЛЬНОСТЬ</w:t>
      </w:r>
    </w:p>
    <w:p w:rsidR="00A06C08" w:rsidRPr="00A06C08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lang w:val="en-US"/>
        </w:rPr>
      </w:pPr>
      <w:r w:rsidRPr="00A06C08">
        <w:rPr>
          <w:rFonts w:eastAsia="Times New Roman"/>
          <w:b/>
          <w:bCs/>
          <w:color w:val="252525"/>
          <w:spacing w:val="-2"/>
          <w:lang w:val="en-US"/>
        </w:rPr>
        <w:t xml:space="preserve">2.1. </w:t>
      </w:r>
      <w:proofErr w:type="spellStart"/>
      <w:r w:rsidRPr="00A06C08">
        <w:rPr>
          <w:rFonts w:eastAsia="Times New Roman"/>
          <w:b/>
          <w:bCs/>
          <w:color w:val="252525"/>
          <w:spacing w:val="-2"/>
          <w:lang w:val="en-US"/>
        </w:rPr>
        <w:t>Методическая</w:t>
      </w:r>
      <w:proofErr w:type="spellEnd"/>
      <w:r w:rsidRPr="00A06C08">
        <w:rPr>
          <w:rFonts w:eastAsia="Times New Roman"/>
          <w:b/>
          <w:bCs/>
          <w:color w:val="252525"/>
          <w:spacing w:val="-2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252525"/>
          <w:spacing w:val="-2"/>
          <w:lang w:val="en-US"/>
        </w:rPr>
        <w:t>работа</w:t>
      </w:r>
      <w:proofErr w:type="spellEnd"/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2.1.1.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Организационная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деятельность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1329"/>
        <w:gridCol w:w="2459"/>
      </w:tblGrid>
      <w:tr w:rsidR="00A06C08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режима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142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A06C08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  <w:r w:rsidR="00A06C08" w:rsidRPr="0027114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6C08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Индивидуальная работа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воспитателями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271142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271142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271142">
              <w:rPr>
                <w:rFonts w:eastAsia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271142">
              <w:rPr>
                <w:rFonts w:eastAsia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71142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271142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Пополнение кабинетов методическими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практическими материалами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учетом рекомендаций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диагностических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методсопровождения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педагогов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повышению компетентности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Обеспечение методического сопровождения педагогов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работе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761831">
              <w:rPr>
                <w:rFonts w:eastAsia="Times New Roman"/>
                <w:sz w:val="22"/>
                <w:szCs w:val="22"/>
              </w:rPr>
              <w:t>Тенхо</w:t>
            </w:r>
            <w:proofErr w:type="spellEnd"/>
            <w:r w:rsidRPr="00761831">
              <w:rPr>
                <w:rFonts w:eastAsia="Times New Roman"/>
                <w:sz w:val="22"/>
                <w:szCs w:val="22"/>
              </w:rPr>
              <w:t xml:space="preserve"> Е.В.</w:t>
            </w:r>
          </w:p>
        </w:tc>
      </w:tr>
    </w:tbl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2.1.2.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Консультации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для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педагогических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6"/>
        <w:gridCol w:w="1414"/>
        <w:gridCol w:w="2789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Обзор новых публикаций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периодики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Требования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развивающей предметно-пространственной среде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учетом ФОП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Формы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методы работы при реализации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>-образовательной деятельности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ОП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билингвального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образования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, воспитатели старше-подготовительной 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A06C08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Тарасенко Е.В.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271142" w:rsidRPr="00A06C08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271142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271142">
              <w:rPr>
                <w:rFonts w:eastAsia="Times New Roman"/>
                <w:color w:val="000000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271142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271142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271142">
              <w:rPr>
                <w:rFonts w:eastAsia="Times New Roman"/>
                <w:color w:val="000000"/>
                <w:sz w:val="24"/>
                <w:szCs w:val="24"/>
              </w:rPr>
              <w:t>Педагог-психолог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Гордеева Р.Ф.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Внедрение педагогических технологий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практик, направленных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противодействие проявлениям идеологии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761831">
              <w:rPr>
                <w:rFonts w:eastAsia="Times New Roman"/>
                <w:sz w:val="22"/>
                <w:szCs w:val="22"/>
              </w:rPr>
              <w:t>Тенхо</w:t>
            </w:r>
            <w:proofErr w:type="spellEnd"/>
            <w:r w:rsidRPr="00761831">
              <w:rPr>
                <w:rFonts w:eastAsia="Times New Roman"/>
                <w:sz w:val="22"/>
                <w:szCs w:val="22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Организация профилактической, оздоровительной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образовательной деятельности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EF0359" w:rsidRPr="00761831" w:rsidRDefault="00EF0359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603B96" w:rsidRPr="00761831" w:rsidRDefault="00603B96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603B96" w:rsidRPr="00761831" w:rsidRDefault="00603B96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EF0359" w:rsidRPr="00761831" w:rsidRDefault="00EF0359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2.1.3.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Семинары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для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педагогических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2"/>
        <w:gridCol w:w="1112"/>
        <w:gridCol w:w="2645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Создание условий для поддержки инициативы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Внедрение инновационных педагогических технологий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практик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реализации ОП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, воспитатели 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761831">
              <w:rPr>
                <w:rFonts w:eastAsia="Times New Roman"/>
                <w:sz w:val="22"/>
                <w:szCs w:val="22"/>
              </w:rPr>
              <w:t>Тенхо</w:t>
            </w:r>
            <w:proofErr w:type="spellEnd"/>
            <w:r w:rsidRPr="00761831">
              <w:rPr>
                <w:rFonts w:eastAsia="Times New Roman"/>
                <w:sz w:val="22"/>
                <w:szCs w:val="22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Индивидуализация развивающей предметно-пространственной среды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Физкультурно-оздоровительный климат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>Инструктор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761831">
              <w:rPr>
                <w:rFonts w:eastAsia="Times New Roman"/>
                <w:color w:val="000000"/>
                <w:sz w:val="24"/>
                <w:szCs w:val="24"/>
              </w:rPr>
              <w:t>физической культуре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Мартюк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Е.О.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Формирование профессиональной готовности педагогических кадров ДОО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начальной школы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обеспечению единого образовательного пространства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рамках ФГОС ДО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, воспитатели </w:t>
            </w:r>
            <w:r w:rsidR="00271142">
              <w:rPr>
                <w:rFonts w:eastAsia="Times New Roman"/>
                <w:color w:val="000000"/>
                <w:sz w:val="24"/>
                <w:szCs w:val="24"/>
              </w:rPr>
              <w:t>старше-подготовительной группы</w:t>
            </w:r>
          </w:p>
          <w:p w:rsid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271142">
              <w:rPr>
                <w:rFonts w:eastAsia="Times New Roman"/>
                <w:sz w:val="22"/>
                <w:szCs w:val="22"/>
              </w:rPr>
              <w:t>Тенхо</w:t>
            </w:r>
            <w:proofErr w:type="spellEnd"/>
            <w:r w:rsidRPr="00271142">
              <w:rPr>
                <w:rFonts w:eastAsia="Times New Roman"/>
                <w:sz w:val="22"/>
                <w:szCs w:val="22"/>
              </w:rPr>
              <w:t xml:space="preserve"> Е.В.</w:t>
            </w:r>
          </w:p>
          <w:p w:rsid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Тарасенко Е.В.</w:t>
            </w:r>
          </w:p>
          <w:p w:rsidR="00271142" w:rsidRPr="00A06C08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2.1.4.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План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педагогических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1"/>
        <w:gridCol w:w="1112"/>
        <w:gridCol w:w="2196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Установочный педсовет «Планирование деятельности детского сада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новом учебном году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учетом ФГОС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71142">
              <w:rPr>
                <w:rFonts w:eastAsia="Times New Roman"/>
                <w:color w:val="000000"/>
                <w:sz w:val="24"/>
                <w:szCs w:val="24"/>
              </w:rPr>
              <w:t>Тенхо</w:t>
            </w:r>
            <w:proofErr w:type="spellEnd"/>
            <w:r w:rsidRPr="00271142">
              <w:rPr>
                <w:rFonts w:eastAsia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Тематический педсовет «Сохранение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142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A06C08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Выездной </w:t>
            </w:r>
            <w:r w:rsidR="00A06C08" w:rsidRPr="00271142">
              <w:rPr>
                <w:rFonts w:eastAsia="Times New Roman"/>
                <w:color w:val="000000"/>
                <w:sz w:val="24"/>
                <w:szCs w:val="24"/>
              </w:rPr>
              <w:t>медработник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Тематический педсовет «Использование информационно-коммуникативных технологий (ИКТ)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образовательном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271142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271142" w:rsidRPr="00A06C08" w:rsidRDefault="0027114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1142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Тенхо</w:t>
            </w:r>
            <w:proofErr w:type="spellEnd"/>
            <w:r w:rsidRPr="0027114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Е.В.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Итоговый педсовет «Подведение итогов работы детского сада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71142" w:rsidRPr="00761831" w:rsidRDefault="00271142" w:rsidP="0027114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271142" w:rsidRPr="00A06C08" w:rsidRDefault="00271142" w:rsidP="0027114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71142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Тенхо</w:t>
            </w:r>
            <w:proofErr w:type="spellEnd"/>
            <w:r w:rsidRPr="0027114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Е.В.</w:t>
            </w:r>
          </w:p>
        </w:tc>
      </w:tr>
    </w:tbl>
    <w:p w:rsidR="00A06C08" w:rsidRPr="00EF0359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lang w:val="en-US"/>
        </w:rPr>
      </w:pPr>
      <w:r w:rsidRPr="00EF0359">
        <w:rPr>
          <w:rFonts w:eastAsia="Times New Roman"/>
          <w:b/>
          <w:bCs/>
          <w:color w:val="252525"/>
          <w:spacing w:val="-2"/>
          <w:lang w:val="en-US"/>
        </w:rPr>
        <w:t xml:space="preserve">2.2. </w:t>
      </w:r>
      <w:proofErr w:type="spellStart"/>
      <w:r w:rsidRPr="00EF0359">
        <w:rPr>
          <w:rFonts w:eastAsia="Times New Roman"/>
          <w:b/>
          <w:bCs/>
          <w:color w:val="252525"/>
          <w:spacing w:val="-2"/>
          <w:lang w:val="en-US"/>
        </w:rPr>
        <w:t>Нормотворчество</w:t>
      </w:r>
      <w:proofErr w:type="spellEnd"/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2.2.1.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Разработка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локальных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и 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распорядительных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актов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949"/>
        <w:gridCol w:w="4290"/>
      </w:tblGrid>
      <w:tr w:rsidR="00A06C08" w:rsidRPr="00A06C08" w:rsidTr="00761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761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Инструкции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охрану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</w:tr>
    </w:tbl>
    <w:p w:rsidR="00EF0359" w:rsidRDefault="00EF0359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A06C08" w:rsidRPr="00EF0359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EF0359">
        <w:rPr>
          <w:rFonts w:eastAsia="Times New Roman"/>
          <w:b/>
          <w:bCs/>
          <w:color w:val="000000"/>
          <w:sz w:val="24"/>
          <w:szCs w:val="24"/>
        </w:rPr>
        <w:t>2.2.2. Обновление локальных и</w:t>
      </w: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  <w:r w:rsidRPr="00EF0359">
        <w:rPr>
          <w:rFonts w:eastAsia="Times New Roman"/>
          <w:b/>
          <w:bCs/>
          <w:color w:val="000000"/>
          <w:sz w:val="24"/>
          <w:szCs w:val="24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1112"/>
        <w:gridCol w:w="3700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производственного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АХЧ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Положение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о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поощрении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761831">
              <w:rPr>
                <w:rFonts w:eastAsia="Times New Roman"/>
                <w:sz w:val="22"/>
                <w:szCs w:val="22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sz w:val="22"/>
                <w:szCs w:val="22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sz w:val="22"/>
                <w:szCs w:val="22"/>
                <w:lang w:val="en-US"/>
              </w:rPr>
              <w:t xml:space="preserve"> ВР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Положение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оплате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761831">
              <w:rPr>
                <w:rFonts w:eastAsia="Times New Roman"/>
                <w:sz w:val="22"/>
                <w:szCs w:val="22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sz w:val="22"/>
                <w:szCs w:val="22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sz w:val="22"/>
                <w:szCs w:val="22"/>
                <w:lang w:val="en-US"/>
              </w:rPr>
              <w:t xml:space="preserve"> ВР</w:t>
            </w:r>
          </w:p>
        </w:tc>
      </w:tr>
    </w:tbl>
    <w:p w:rsidR="00A06C08" w:rsidRPr="00EF0359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lang w:val="en-US"/>
        </w:rPr>
      </w:pPr>
      <w:r w:rsidRPr="00EF0359">
        <w:rPr>
          <w:rFonts w:eastAsia="Times New Roman"/>
          <w:b/>
          <w:bCs/>
          <w:color w:val="252525"/>
          <w:spacing w:val="-2"/>
          <w:lang w:val="en-US"/>
        </w:rPr>
        <w:t xml:space="preserve">2.3. </w:t>
      </w:r>
      <w:proofErr w:type="spellStart"/>
      <w:r w:rsidRPr="00EF0359">
        <w:rPr>
          <w:rFonts w:eastAsia="Times New Roman"/>
          <w:b/>
          <w:bCs/>
          <w:color w:val="252525"/>
          <w:spacing w:val="-2"/>
          <w:lang w:val="en-US"/>
        </w:rPr>
        <w:t>Работа</w:t>
      </w:r>
      <w:proofErr w:type="spellEnd"/>
      <w:r w:rsidRPr="00EF0359">
        <w:rPr>
          <w:rFonts w:eastAsia="Times New Roman"/>
          <w:b/>
          <w:bCs/>
          <w:color w:val="252525"/>
          <w:spacing w:val="-2"/>
          <w:lang w:val="en-US"/>
        </w:rPr>
        <w:t xml:space="preserve"> с </w:t>
      </w:r>
      <w:proofErr w:type="spellStart"/>
      <w:r w:rsidRPr="00EF0359">
        <w:rPr>
          <w:rFonts w:eastAsia="Times New Roman"/>
          <w:b/>
          <w:bCs/>
          <w:color w:val="252525"/>
          <w:spacing w:val="-2"/>
          <w:lang w:val="en-US"/>
        </w:rPr>
        <w:t>кадрами</w:t>
      </w:r>
      <w:proofErr w:type="spellEnd"/>
    </w:p>
    <w:p w:rsid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2.3.1.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Аттестация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педагогических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и 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непедагогических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работников</w:t>
      </w:r>
      <w:proofErr w:type="spellEnd"/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5670"/>
        <w:gridCol w:w="1560"/>
        <w:gridCol w:w="1984"/>
      </w:tblGrid>
      <w:tr w:rsidR="00EF0359" w:rsidRPr="00EF0359" w:rsidTr="00EF0359">
        <w:tc>
          <w:tcPr>
            <w:tcW w:w="5670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Намеченные мероприятия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0359" w:rsidRPr="00EF0359" w:rsidTr="00EF0359">
        <w:tc>
          <w:tcPr>
            <w:tcW w:w="5670" w:type="dxa"/>
          </w:tcPr>
          <w:p w:rsidR="00EF0359" w:rsidRPr="00EF0359" w:rsidRDefault="00EF0359" w:rsidP="00EF035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Помощь педагогам в подготовке материалов к аттестации, в подготовке открытых занятий.</w:t>
            </w:r>
          </w:p>
          <w:p w:rsidR="00EF0359" w:rsidRPr="00EF0359" w:rsidRDefault="00EF0359" w:rsidP="00EF035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Проведение тематических срезов и наблюдений за детьми и работой педагога, просмотр занятий и других форм педагогической деятельности.</w:t>
            </w:r>
          </w:p>
          <w:p w:rsidR="00EF0359" w:rsidRPr="00EF0359" w:rsidRDefault="00EF0359" w:rsidP="00EF035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Просмотр материалов, представленных к аттестации </w:t>
            </w:r>
          </w:p>
          <w:p w:rsidR="00EF0359" w:rsidRPr="00EF0359" w:rsidRDefault="00EF0359" w:rsidP="00EF035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Заполнение экспертных карт</w:t>
            </w:r>
          </w:p>
          <w:p w:rsidR="00EF0359" w:rsidRPr="00EF0359" w:rsidRDefault="00EF0359" w:rsidP="00EF035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с творческими планами педагогов, аттестуемых, в ближайшие 2-3 года.</w:t>
            </w:r>
          </w:p>
        </w:tc>
        <w:tc>
          <w:tcPr>
            <w:tcW w:w="1560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F0359" w:rsidRPr="00EF0359" w:rsidRDefault="00EF0359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</w:p>
    <w:p w:rsid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  <w:r w:rsidRPr="00603B96">
        <w:rPr>
          <w:rFonts w:eastAsia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p w:rsidR="00603B96" w:rsidRPr="00603B96" w:rsidRDefault="00603B96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</w:p>
    <w:p w:rsidR="00A06C08" w:rsidRPr="00603B96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603B96">
        <w:rPr>
          <w:rFonts w:eastAsia="Times New Roman"/>
          <w:b/>
          <w:bCs/>
          <w:color w:val="000000"/>
          <w:sz w:val="24"/>
          <w:szCs w:val="24"/>
        </w:rPr>
        <w:t>2.3.3. Оперативные совещания при заведующем</w:t>
      </w:r>
    </w:p>
    <w:p w:rsidR="00A06C08" w:rsidRPr="00A06C08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  <w:r w:rsidRPr="00A06C08">
        <w:rPr>
          <w:rFonts w:eastAsia="Times New Roman"/>
          <w:b/>
          <w:bCs/>
          <w:color w:val="252525"/>
          <w:spacing w:val="-2"/>
          <w:sz w:val="48"/>
          <w:szCs w:val="48"/>
        </w:rPr>
        <w:t>2.3. Контроль и</w:t>
      </w:r>
      <w:r w:rsidRPr="00A06C08">
        <w:rPr>
          <w:rFonts w:eastAsia="Times New Roman"/>
          <w:b/>
          <w:bCs/>
          <w:color w:val="252525"/>
          <w:spacing w:val="-2"/>
          <w:sz w:val="48"/>
          <w:szCs w:val="48"/>
          <w:lang w:val="en-US"/>
        </w:rPr>
        <w:t> </w:t>
      </w:r>
      <w:r w:rsidRPr="00A06C08">
        <w:rPr>
          <w:rFonts w:eastAsia="Times New Roman"/>
          <w:b/>
          <w:bCs/>
          <w:color w:val="252525"/>
          <w:spacing w:val="-2"/>
          <w:sz w:val="48"/>
          <w:szCs w:val="48"/>
        </w:rPr>
        <w:t>оценка деятельности</w:t>
      </w: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</w:rPr>
        <w:t>Внутрисадовский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</w:rPr>
        <w:t xml:space="preserve"> 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7"/>
        <w:gridCol w:w="1578"/>
        <w:gridCol w:w="1559"/>
        <w:gridCol w:w="1701"/>
        <w:gridCol w:w="1834"/>
      </w:tblGrid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Объект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Фронтальный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Посещение групп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учебных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Сентябрь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декабрь, март, июнь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Заведующий,</w:t>
            </w:r>
            <w:r w:rsidR="00761831">
              <w:t xml:space="preserve">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ВР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заместитель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АХЧ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Фронтальный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Посещение групп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учебных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761831">
              <w:rPr>
                <w:rFonts w:eastAsia="Times New Roman"/>
                <w:sz w:val="22"/>
                <w:szCs w:val="22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sz w:val="22"/>
                <w:szCs w:val="22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sz w:val="22"/>
                <w:szCs w:val="22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Адаптация воспитанников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детском саду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Санитарное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помещений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31" w:rsidRP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АХЧ</w:t>
            </w:r>
          </w:p>
          <w:p w:rsidR="00A06C08" w:rsidRPr="00761831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Соблюдение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требований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к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питания. Выполнение натуральных норм питания.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Заболеваемость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Посещаемость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Посещение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кухни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</w:rPr>
              <w:t>-образовательной работы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детьми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учетом ФОП ДО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Эффективность деятельности коллектива детского сада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формированию привычки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здоровому образу жизни у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Тематический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Открытый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Состояние документации педагогов, воспитателей групп.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режима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Организация предметно-развивающей среды (уголки экологии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экспериментирования)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Посещение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Организация ООД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познавательному развитию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подготовительных группах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Сравнительный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Посещение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Уровень подготовки детей к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школе. Анализ образовательной 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деятельности за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Итоговый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761831" w:rsidRDefault="00A06C08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61831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761831" w:rsidRPr="00761831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06C08" w:rsidRPr="00A06C08" w:rsidTr="00603B96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Проведение оздоровительных мероприятий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режиме дня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Оперативный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761831" w:rsidP="00761831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6183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</w:tbl>
    <w:p w:rsidR="00EF0359" w:rsidRDefault="00EF0359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EF0359" w:rsidRDefault="00EF0359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A06C08" w:rsidRPr="00EF0359" w:rsidRDefault="00A06C08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</w:rPr>
      </w:pPr>
      <w:r w:rsidRPr="00EF0359">
        <w:rPr>
          <w:rFonts w:eastAsia="Times New Roman"/>
          <w:b/>
          <w:bCs/>
          <w:color w:val="000000"/>
          <w:sz w:val="24"/>
          <w:szCs w:val="24"/>
        </w:rPr>
        <w:t>2.3.2. Внутренняя система оценки качества образования</w:t>
      </w:r>
    </w:p>
    <w:tbl>
      <w:tblPr>
        <w:tblStyle w:val="a4"/>
        <w:tblW w:w="9387" w:type="dxa"/>
        <w:tblInd w:w="-5" w:type="dxa"/>
        <w:tblLook w:val="04A0" w:firstRow="1" w:lastRow="0" w:firstColumn="1" w:lastColumn="0" w:noHBand="0" w:noVBand="1"/>
      </w:tblPr>
      <w:tblGrid>
        <w:gridCol w:w="5490"/>
        <w:gridCol w:w="1754"/>
        <w:gridCol w:w="2143"/>
      </w:tblGrid>
      <w:tr w:rsidR="00EF0359" w:rsidRPr="00EF0359" w:rsidTr="00EF0359">
        <w:tc>
          <w:tcPr>
            <w:tcW w:w="9387" w:type="dxa"/>
            <w:gridSpan w:val="3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Контроль и руководство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0359" w:rsidRPr="00EF0359" w:rsidTr="00EF0359">
        <w:tc>
          <w:tcPr>
            <w:tcW w:w="5490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75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43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0359" w:rsidRPr="00EF0359" w:rsidTr="00EF0359">
        <w:tc>
          <w:tcPr>
            <w:tcW w:w="5490" w:type="dxa"/>
          </w:tcPr>
          <w:p w:rsidR="00EF0359" w:rsidRPr="00EF0359" w:rsidRDefault="00EF0359" w:rsidP="00EF035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Тематический по темам педагогических советов: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Готовность групп детского сада к началу учебного года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«Состояние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-образовательной работы по гендерному воспитанию детей дошкольного возраста».</w:t>
            </w:r>
          </w:p>
        </w:tc>
        <w:tc>
          <w:tcPr>
            <w:tcW w:w="175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</w:tc>
      </w:tr>
      <w:tr w:rsidR="00EF0359" w:rsidRPr="00EF0359" w:rsidTr="00EF0359">
        <w:tc>
          <w:tcPr>
            <w:tcW w:w="5490" w:type="dxa"/>
          </w:tcPr>
          <w:p w:rsidR="00EF0359" w:rsidRPr="00EF0359" w:rsidRDefault="00EF0359" w:rsidP="00EF035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Оперативный контроль: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соблюдение режима дня и организация 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работы групп с учетом специфики сезона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-выполнение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санэпидрежима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выполнение натуральных норм питания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посещаемость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организация питания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соблюдение техники безопасности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двигательная активность детей в течении дня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планирование и проведение физкультурных занятий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культурно-гигиенических навыков детей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у детей самообслуживания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оценка навыков поведения детей в общественных местах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система работы с детьми в центре природы во всех возрастных группах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создание развивающей среды в группах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организация режимных моментов в группах раннего возраста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введение индивидуальных адаптированных листов в группах раннего возраста, первые младшие группы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проверка знаний детей о растительном и животном мире и неживой природе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оценка ЗКР и грамматического строя речи в соответствии с возрастом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оценка уровня готовности детей 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подготовительной к школе группы к обучению грамоте (по разделу программы)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подготовка педагогов к НОД И СОД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проверка планов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образовательной работы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перспективное планирование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календарное планирование 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теч.года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Октябрь-апрель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Февраль-май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поквартально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Сентябрь-февраль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Сентябрь-декабрь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Апрель-май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ежемесячно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Комиссия по питанию.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Е.О.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Мартюк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Е.О.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Мартюк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Е.В.Фифик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М.С.Котеченкова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</w:tc>
      </w:tr>
      <w:tr w:rsidR="00EF0359" w:rsidRPr="00EF0359" w:rsidTr="00EF0359">
        <w:tc>
          <w:tcPr>
            <w:tcW w:w="5490" w:type="dxa"/>
          </w:tcPr>
          <w:p w:rsidR="00EF0359" w:rsidRPr="00EF0359" w:rsidRDefault="00EF0359" w:rsidP="00EF035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Предусмотрительный контроль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-Готовность воспитателей к рабочему дню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постоянно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43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Н.В.Духина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</w:tc>
      </w:tr>
      <w:tr w:rsidR="00EF0359" w:rsidRPr="00EF0359" w:rsidTr="00EF0359">
        <w:tc>
          <w:tcPr>
            <w:tcW w:w="5490" w:type="dxa"/>
          </w:tcPr>
          <w:p w:rsidR="00EF0359" w:rsidRPr="00EF0359" w:rsidRDefault="00EF0359" w:rsidP="00EF035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Взаимопроверки: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Подготовка групп к новому учебному году</w:t>
            </w:r>
          </w:p>
        </w:tc>
        <w:tc>
          <w:tcPr>
            <w:tcW w:w="1754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3" w:type="dxa"/>
          </w:tcPr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Н.В.Духина</w:t>
            </w:r>
            <w:proofErr w:type="spellEnd"/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Н.И. Сергеева</w:t>
            </w:r>
          </w:p>
          <w:p w:rsidR="00EF0359" w:rsidRPr="00EF0359" w:rsidRDefault="00EF0359" w:rsidP="00EF0359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EF03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Тенхо</w:t>
            </w:r>
            <w:proofErr w:type="spellEnd"/>
          </w:p>
        </w:tc>
      </w:tr>
    </w:tbl>
    <w:p w:rsidR="00EF0359" w:rsidRDefault="00EF0359" w:rsidP="00A06C08">
      <w:pPr>
        <w:spacing w:before="100" w:beforeAutospacing="1" w:after="100" w:afterAutospacing="1"/>
        <w:ind w:firstLine="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EF0359" w:rsidRPr="00A06C08" w:rsidRDefault="00EF0359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2"/>
        <w:gridCol w:w="1650"/>
        <w:gridCol w:w="2107"/>
      </w:tblGrid>
      <w:tr w:rsidR="00A06C08" w:rsidRPr="00A06C08" w:rsidTr="00A06C0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C81F7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Мониторинг качества воспитательной работы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группах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учетом требований ФГОС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C81F7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Медработник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Анализ информационно-технического обеспечения воспитательного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C81F72" w:rsidRDefault="00A06C08" w:rsidP="00C81F7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C81F72">
              <w:rPr>
                <w:rFonts w:eastAsia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="00C81F72" w:rsidRPr="00C81F72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="00C81F72" w:rsidRPr="00C81F72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выполнения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Анализ своевременного размещения информации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Default="00A06C08" w:rsidP="00C81F7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C81F72" w:rsidRPr="00A06C08" w:rsidRDefault="00C81F72" w:rsidP="00C81F72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</w:tbl>
    <w:p w:rsidR="00A06C08" w:rsidRPr="00EF0359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lang w:val="en-US"/>
        </w:rPr>
      </w:pPr>
      <w:r w:rsidRPr="00EF0359">
        <w:rPr>
          <w:rFonts w:eastAsia="Times New Roman"/>
          <w:b/>
          <w:bCs/>
          <w:color w:val="252525"/>
          <w:spacing w:val="-2"/>
          <w:lang w:val="en-US"/>
        </w:rPr>
        <w:t xml:space="preserve">2.4. </w:t>
      </w:r>
      <w:proofErr w:type="spellStart"/>
      <w:r w:rsidRPr="00EF0359">
        <w:rPr>
          <w:rFonts w:eastAsia="Times New Roman"/>
          <w:b/>
          <w:bCs/>
          <w:color w:val="252525"/>
          <w:spacing w:val="-2"/>
          <w:lang w:val="en-US"/>
        </w:rPr>
        <w:t>Мониторинг</w:t>
      </w:r>
      <w:proofErr w:type="spellEnd"/>
      <w:r w:rsidRPr="00EF0359">
        <w:rPr>
          <w:rFonts w:eastAsia="Times New Roman"/>
          <w:b/>
          <w:bCs/>
          <w:color w:val="252525"/>
          <w:spacing w:val="-2"/>
          <w:lang w:val="en-US"/>
        </w:rPr>
        <w:t xml:space="preserve"> </w:t>
      </w:r>
      <w:proofErr w:type="spellStart"/>
      <w:r w:rsidRPr="00EF0359">
        <w:rPr>
          <w:rFonts w:eastAsia="Times New Roman"/>
          <w:b/>
          <w:bCs/>
          <w:color w:val="252525"/>
          <w:spacing w:val="-2"/>
          <w:lang w:val="en-US"/>
        </w:rPr>
        <w:t>инфраструктуры</w:t>
      </w:r>
      <w:proofErr w:type="spellEnd"/>
      <w:r w:rsidRPr="00EF0359">
        <w:rPr>
          <w:rFonts w:eastAsia="Times New Roman"/>
          <w:b/>
          <w:bCs/>
          <w:color w:val="252525"/>
          <w:spacing w:val="-2"/>
          <w:lang w:val="en-US"/>
        </w:rPr>
        <w:t xml:space="preserve">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5"/>
        <w:gridCol w:w="1410"/>
        <w:gridCol w:w="2384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Оценка РППС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учебно-методических материалов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соответствие санитарным нормам, ФГОС ДО, ФОП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72" w:rsidRPr="00C81F72" w:rsidRDefault="00C81F7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C81F72">
              <w:rPr>
                <w:rFonts w:eastAsia="Times New Roman"/>
                <w:sz w:val="22"/>
                <w:szCs w:val="22"/>
              </w:rPr>
              <w:t>Зам.зав</w:t>
            </w:r>
            <w:proofErr w:type="spellEnd"/>
            <w:r w:rsidRPr="00C81F72">
              <w:rPr>
                <w:rFonts w:eastAsia="Times New Roman"/>
                <w:sz w:val="22"/>
                <w:szCs w:val="22"/>
              </w:rPr>
              <w:t xml:space="preserve"> по ВР</w:t>
            </w:r>
          </w:p>
          <w:p w:rsidR="00C81F72" w:rsidRPr="00C81F72" w:rsidRDefault="00C81F7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Зам.зав.по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АХЧ</w:t>
            </w:r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Мониторинг запросов родителей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72" w:rsidRDefault="00C81F7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Изучение интересов, склонностей, предпочтений, индивидуальных особенностей детей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72" w:rsidRDefault="00C81F72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Зам.зав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81F72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ВР</w:t>
            </w:r>
            <w:bookmarkStart w:id="0" w:name="_GoBack"/>
            <w:bookmarkEnd w:id="0"/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Пополнение методического банка материалов из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опыта работы педагогов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формированию инфраструктуры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</w:tbl>
    <w:p w:rsidR="0004235D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</w:rPr>
      </w:pPr>
      <w:r w:rsidRPr="00EF0359">
        <w:rPr>
          <w:rFonts w:eastAsia="Times New Roman"/>
          <w:b/>
          <w:bCs/>
          <w:color w:val="252525"/>
          <w:spacing w:val="-2"/>
          <w:lang w:val="en-US"/>
        </w:rPr>
        <w:t>III</w:t>
      </w:r>
      <w:r w:rsidRPr="00EF0359">
        <w:rPr>
          <w:rFonts w:eastAsia="Times New Roman"/>
          <w:b/>
          <w:bCs/>
          <w:color w:val="252525"/>
          <w:spacing w:val="-2"/>
        </w:rPr>
        <w:t>. ХОЗЯЙСТВЕННАЯ ДЕЯТЕЛЬНОСТЬ И</w:t>
      </w:r>
      <w:r w:rsidRPr="00EF0359">
        <w:rPr>
          <w:rFonts w:eastAsia="Times New Roman"/>
          <w:b/>
          <w:bCs/>
          <w:color w:val="252525"/>
          <w:spacing w:val="-2"/>
          <w:lang w:val="en-US"/>
        </w:rPr>
        <w:t> </w:t>
      </w:r>
      <w:r w:rsidR="0004235D">
        <w:rPr>
          <w:rFonts w:eastAsia="Times New Roman"/>
          <w:b/>
          <w:bCs/>
          <w:color w:val="252525"/>
          <w:spacing w:val="-2"/>
        </w:rPr>
        <w:t>БЕЗОПАСНОСТЬ</w:t>
      </w:r>
    </w:p>
    <w:p w:rsidR="00A06C08" w:rsidRPr="00EF0359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</w:rPr>
      </w:pPr>
      <w:r w:rsidRPr="00EF0359">
        <w:rPr>
          <w:rFonts w:eastAsia="Times New Roman"/>
          <w:b/>
          <w:bCs/>
          <w:color w:val="252525"/>
          <w:spacing w:val="-2"/>
        </w:rPr>
        <w:t>3.1. Закупка и</w:t>
      </w:r>
      <w:r w:rsidRPr="00EF0359">
        <w:rPr>
          <w:rFonts w:eastAsia="Times New Roman"/>
          <w:b/>
          <w:bCs/>
          <w:color w:val="252525"/>
          <w:spacing w:val="-2"/>
          <w:lang w:val="en-US"/>
        </w:rPr>
        <w:t> </w:t>
      </w:r>
      <w:r w:rsidRPr="00EF0359">
        <w:rPr>
          <w:rFonts w:eastAsia="Times New Roman"/>
          <w:b/>
          <w:bCs/>
          <w:color w:val="252525"/>
          <w:spacing w:val="-2"/>
        </w:rPr>
        <w:t>содержание материально-технической базы</w:t>
      </w: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3.1.1.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Организационные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  <w:gridCol w:w="1631"/>
        <w:gridCol w:w="2598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Инвентаризация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Анализ выполнения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</w:tr>
    </w:tbl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b/>
          <w:bCs/>
          <w:color w:val="000000"/>
          <w:sz w:val="24"/>
          <w:szCs w:val="24"/>
        </w:rPr>
        <w:t>3.1.2. Мероприятия по</w:t>
      </w: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b/>
          <w:bCs/>
          <w:color w:val="000000"/>
          <w:sz w:val="24"/>
          <w:szCs w:val="24"/>
        </w:rPr>
        <w:t>выполнению санитарных норм и</w:t>
      </w: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b/>
          <w:bCs/>
          <w:color w:val="000000"/>
          <w:sz w:val="24"/>
          <w:szCs w:val="24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2693"/>
        <w:gridCol w:w="2259"/>
      </w:tblGrid>
      <w:tr w:rsidR="00A06C08" w:rsidRPr="00A06C08" w:rsidTr="0004235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04235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АХЧ</w:t>
            </w:r>
          </w:p>
        </w:tc>
      </w:tr>
    </w:tbl>
    <w:p w:rsidR="00A06C08" w:rsidRPr="00026F75" w:rsidRDefault="00A06C08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lang w:val="en-US"/>
        </w:rPr>
      </w:pPr>
      <w:r w:rsidRPr="00026F75">
        <w:rPr>
          <w:rFonts w:eastAsia="Times New Roman"/>
          <w:b/>
          <w:bCs/>
          <w:color w:val="252525"/>
          <w:spacing w:val="-2"/>
          <w:lang w:val="en-US"/>
        </w:rPr>
        <w:t xml:space="preserve">3.2. </w:t>
      </w:r>
      <w:proofErr w:type="spellStart"/>
      <w:r w:rsidRPr="00026F75">
        <w:rPr>
          <w:rFonts w:eastAsia="Times New Roman"/>
          <w:b/>
          <w:bCs/>
          <w:color w:val="252525"/>
          <w:spacing w:val="-2"/>
          <w:lang w:val="en-US"/>
        </w:rPr>
        <w:t>Безопасность</w:t>
      </w:r>
      <w:proofErr w:type="spellEnd"/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3.2.1.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Антитеррористическая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5"/>
        <w:gridCol w:w="2835"/>
        <w:gridCol w:w="2068"/>
      </w:tblGrid>
      <w:tr w:rsidR="00A06C08" w:rsidRPr="00A06C08" w:rsidTr="0004235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04235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Оснастить здание техническими системами охраны: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—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системой контроля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управления доступом;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04235D"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04235D">
              <w:rPr>
                <w:rFonts w:eastAsia="Times New Roman"/>
                <w:color w:val="000000"/>
                <w:sz w:val="24"/>
                <w:szCs w:val="24"/>
              </w:rPr>
              <w:t xml:space="preserve"> по безопасности</w:t>
            </w:r>
          </w:p>
        </w:tc>
      </w:tr>
      <w:tr w:rsidR="00A06C08" w:rsidRPr="00A06C08" w:rsidTr="0004235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системой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видеонаблюдения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  <w:lang w:val="en-US"/>
        </w:rPr>
      </w:pP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3.2.2.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Пожарная</w:t>
      </w:r>
      <w:proofErr w:type="spellEnd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1"/>
        <w:gridCol w:w="2796"/>
        <w:gridCol w:w="2302"/>
      </w:tblGrid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6C08" w:rsidRPr="00A06C08" w:rsidTr="00A06C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Провести противопожарные инструктажи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08" w:rsidRPr="00026F75" w:rsidRDefault="00026F7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безопасности</w:t>
            </w:r>
          </w:p>
        </w:tc>
      </w:tr>
    </w:tbl>
    <w:p w:rsidR="00A06C08" w:rsidRPr="0004235D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04235D">
        <w:rPr>
          <w:rFonts w:eastAsia="Times New Roman"/>
          <w:b/>
          <w:bCs/>
          <w:color w:val="000000"/>
          <w:sz w:val="24"/>
          <w:szCs w:val="24"/>
        </w:rPr>
        <w:t>3.2.3.</w:t>
      </w:r>
      <w:r w:rsidRPr="00A06C08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  <w:r w:rsidRPr="0004235D">
        <w:rPr>
          <w:rFonts w:eastAsia="Times New Roman"/>
          <w:b/>
          <w:bCs/>
          <w:color w:val="000000"/>
          <w:sz w:val="24"/>
          <w:szCs w:val="24"/>
        </w:rPr>
        <w:t xml:space="preserve">Профилактические мероприятия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5"/>
        <w:gridCol w:w="2835"/>
        <w:gridCol w:w="2259"/>
      </w:tblGrid>
      <w:tr w:rsidR="00A06C08" w:rsidRPr="00A06C08" w:rsidTr="0004235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A06C08" w:rsidRPr="00A06C08" w:rsidTr="0004235D">
        <w:trPr>
          <w:trHeight w:val="5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Пополнять на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входе 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здание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санузлах дозаторы с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антисептиками для обработки рук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026F75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Младшие воспитатели всех возрастных групп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 xml:space="preserve"> заместитель заведующего по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="00A06C08" w:rsidRPr="00A06C08">
              <w:rPr>
                <w:rFonts w:eastAsia="Times New Roman"/>
                <w:color w:val="000000"/>
                <w:sz w:val="24"/>
                <w:szCs w:val="24"/>
              </w:rPr>
              <w:t>АХЧ</w:t>
            </w:r>
          </w:p>
        </w:tc>
      </w:tr>
      <w:tr w:rsidR="00A06C08" w:rsidRPr="00A06C08" w:rsidTr="0004235D">
        <w:trPr>
          <w:trHeight w:val="5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фильтрующих элементов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Рабочий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обслуживанию здания, заместитель заведующего по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АХЧ</w:t>
            </w:r>
          </w:p>
        </w:tc>
      </w:tr>
      <w:tr w:rsidR="00A06C08" w:rsidRPr="00A06C08" w:rsidTr="0004235D">
        <w:trPr>
          <w:trHeight w:val="5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Следить за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качеством и</w:t>
            </w: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A06C08">
              <w:rPr>
                <w:rFonts w:eastAsia="Times New Roman"/>
                <w:color w:val="000000"/>
                <w:sz w:val="24"/>
                <w:szCs w:val="24"/>
              </w:rPr>
              <w:t>соблюдением порядка проведения:</w:t>
            </w: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текущей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уборки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дезинсекции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АХЧ</w:t>
            </w:r>
          </w:p>
        </w:tc>
      </w:tr>
      <w:tr w:rsidR="00A06C08" w:rsidRPr="00A06C08" w:rsidTr="0004235D">
        <w:trPr>
          <w:trHeight w:val="5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генеральной</w:t>
            </w:r>
            <w:proofErr w:type="spellEnd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08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уборки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026F75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06C08">
              <w:rPr>
                <w:rFonts w:eastAsia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right="75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026F75" w:rsidRDefault="00026F75" w:rsidP="00A06C08">
      <w:pPr>
        <w:spacing w:before="100" w:beforeAutospacing="1" w:after="100" w:afterAutospacing="1" w:line="600" w:lineRule="atLeast"/>
        <w:ind w:firstLine="0"/>
        <w:rPr>
          <w:rFonts w:eastAsia="Times New Roman"/>
          <w:b/>
          <w:bCs/>
          <w:color w:val="252525"/>
          <w:spacing w:val="-2"/>
          <w:sz w:val="48"/>
          <w:szCs w:val="48"/>
        </w:rPr>
      </w:pPr>
    </w:p>
    <w:p w:rsidR="00A06C08" w:rsidRPr="00026F75" w:rsidRDefault="00A06C08" w:rsidP="00026F75">
      <w:pPr>
        <w:spacing w:before="100" w:beforeAutospacing="1" w:after="100" w:afterAutospacing="1" w:line="600" w:lineRule="atLeast"/>
        <w:ind w:firstLine="0"/>
        <w:jc w:val="center"/>
        <w:rPr>
          <w:rFonts w:eastAsia="Times New Roman"/>
          <w:b/>
          <w:bCs/>
          <w:color w:val="252525"/>
          <w:spacing w:val="-2"/>
        </w:rPr>
      </w:pPr>
      <w:r w:rsidRPr="00026F75">
        <w:rPr>
          <w:rFonts w:eastAsia="Times New Roman"/>
          <w:b/>
          <w:bCs/>
          <w:color w:val="252525"/>
          <w:spacing w:val="-2"/>
        </w:rPr>
        <w:t>ЛИСТ ОЗНАКОМЛЕНИЯ</w:t>
      </w:r>
    </w:p>
    <w:p w:rsidR="00A06C08" w:rsidRPr="00A06C08" w:rsidRDefault="00A06C08" w:rsidP="00A06C08">
      <w:pPr>
        <w:spacing w:before="100" w:beforeAutospacing="1" w:after="100" w:afterAutospacing="1"/>
        <w:ind w:firstLine="0"/>
        <w:rPr>
          <w:rFonts w:eastAsia="Times New Roman"/>
          <w:color w:val="000000"/>
          <w:sz w:val="24"/>
          <w:szCs w:val="24"/>
        </w:rPr>
      </w:pPr>
      <w:r w:rsidRPr="00A06C08">
        <w:rPr>
          <w:rFonts w:eastAsia="Times New Roman"/>
          <w:color w:val="000000"/>
          <w:sz w:val="24"/>
          <w:szCs w:val="24"/>
        </w:rPr>
        <w:t>С</w:t>
      </w:r>
      <w:r w:rsidRPr="00A06C08">
        <w:rPr>
          <w:rFonts w:eastAsia="Times New Roman"/>
          <w:color w:val="000000"/>
          <w:sz w:val="24"/>
          <w:szCs w:val="24"/>
          <w:lang w:val="en-US"/>
        </w:rPr>
        <w:t> </w:t>
      </w:r>
      <w:r w:rsidRPr="00A06C08">
        <w:rPr>
          <w:rFonts w:eastAsia="Times New Roman"/>
          <w:color w:val="000000"/>
          <w:sz w:val="24"/>
          <w:szCs w:val="24"/>
        </w:rPr>
        <w:t xml:space="preserve">планом работы </w:t>
      </w:r>
      <w:r w:rsidR="0004235D">
        <w:rPr>
          <w:rFonts w:eastAsia="Times New Roman"/>
          <w:color w:val="000000"/>
          <w:sz w:val="24"/>
          <w:szCs w:val="24"/>
        </w:rPr>
        <w:t xml:space="preserve">МБДОУ №5 Г.Тосно </w:t>
      </w:r>
      <w:r w:rsidRPr="00A06C08">
        <w:rPr>
          <w:rFonts w:eastAsia="Times New Roman"/>
          <w:color w:val="000000"/>
          <w:sz w:val="24"/>
          <w:szCs w:val="24"/>
        </w:rPr>
        <w:t>на 2023/24 учебный год, утвержденным заведующим, ознакомлены:</w:t>
      </w:r>
    </w:p>
    <w:tbl>
      <w:tblPr>
        <w:tblW w:w="88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83"/>
        <w:gridCol w:w="2432"/>
        <w:gridCol w:w="1210"/>
        <w:gridCol w:w="1956"/>
      </w:tblGrid>
      <w:tr w:rsidR="00A06C08" w:rsidRPr="00A06C08" w:rsidTr="0004235D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7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0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  <w:tr w:rsidR="00A06C08" w:rsidRPr="00A06C08" w:rsidTr="0004235D">
        <w:trPr>
          <w:trHeight w:val="22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04235D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08" w:rsidRPr="00A06C08" w:rsidRDefault="00A06C08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235D" w:rsidRPr="00A06C08" w:rsidTr="0004235D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35D" w:rsidRPr="00A06C08" w:rsidRDefault="0004235D" w:rsidP="00A06C08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06C08" w:rsidRDefault="00A06C08" w:rsidP="00F32563">
      <w:pPr>
        <w:tabs>
          <w:tab w:val="left" w:pos="2475"/>
        </w:tabs>
        <w:rPr>
          <w:b/>
          <w:sz w:val="36"/>
          <w:szCs w:val="36"/>
        </w:rPr>
      </w:pPr>
    </w:p>
    <w:p w:rsidR="00A06C08" w:rsidRDefault="00A06C08" w:rsidP="00F32563">
      <w:pPr>
        <w:tabs>
          <w:tab w:val="left" w:pos="2475"/>
        </w:tabs>
        <w:rPr>
          <w:b/>
          <w:sz w:val="36"/>
          <w:szCs w:val="36"/>
        </w:rPr>
      </w:pPr>
    </w:p>
    <w:p w:rsidR="00A06C08" w:rsidRDefault="00A06C08" w:rsidP="00F32563">
      <w:pPr>
        <w:tabs>
          <w:tab w:val="left" w:pos="2475"/>
        </w:tabs>
        <w:rPr>
          <w:b/>
          <w:sz w:val="36"/>
          <w:szCs w:val="36"/>
        </w:rPr>
      </w:pPr>
    </w:p>
    <w:p w:rsidR="00F32563" w:rsidRDefault="00F32563" w:rsidP="0004235D">
      <w:pPr>
        <w:tabs>
          <w:tab w:val="left" w:pos="2475"/>
        </w:tabs>
        <w:ind w:firstLine="0"/>
        <w:rPr>
          <w:sz w:val="40"/>
          <w:szCs w:val="40"/>
        </w:rPr>
      </w:pPr>
    </w:p>
    <w:sectPr w:rsidR="00F32563" w:rsidSect="00F325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4F78"/>
    <w:multiLevelType w:val="hybridMultilevel"/>
    <w:tmpl w:val="6F9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34D"/>
    <w:multiLevelType w:val="hybridMultilevel"/>
    <w:tmpl w:val="A41C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4B02"/>
    <w:multiLevelType w:val="hybridMultilevel"/>
    <w:tmpl w:val="77F6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3A63"/>
    <w:multiLevelType w:val="hybridMultilevel"/>
    <w:tmpl w:val="0ADE62C8"/>
    <w:lvl w:ilvl="0" w:tplc="7002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C1D1D"/>
    <w:multiLevelType w:val="hybridMultilevel"/>
    <w:tmpl w:val="FC8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A0A98"/>
    <w:multiLevelType w:val="hybridMultilevel"/>
    <w:tmpl w:val="FCCA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E5474"/>
    <w:multiLevelType w:val="hybridMultilevel"/>
    <w:tmpl w:val="AD2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52C62"/>
    <w:multiLevelType w:val="multilevel"/>
    <w:tmpl w:val="E6AA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452E4583"/>
    <w:multiLevelType w:val="hybridMultilevel"/>
    <w:tmpl w:val="0B2A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E6AE0"/>
    <w:multiLevelType w:val="hybridMultilevel"/>
    <w:tmpl w:val="BF42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1490A"/>
    <w:multiLevelType w:val="hybridMultilevel"/>
    <w:tmpl w:val="51F8F268"/>
    <w:lvl w:ilvl="0" w:tplc="E6C6DD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2E41FB"/>
    <w:multiLevelType w:val="hybridMultilevel"/>
    <w:tmpl w:val="8BD632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5767C"/>
    <w:multiLevelType w:val="hybridMultilevel"/>
    <w:tmpl w:val="0E22A8E6"/>
    <w:lvl w:ilvl="0" w:tplc="0C08F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C93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53917"/>
    <w:multiLevelType w:val="hybridMultilevel"/>
    <w:tmpl w:val="30A45CD4"/>
    <w:lvl w:ilvl="0" w:tplc="C7EAE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1213A"/>
    <w:multiLevelType w:val="hybridMultilevel"/>
    <w:tmpl w:val="4718E756"/>
    <w:lvl w:ilvl="0" w:tplc="ADC61F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780492"/>
    <w:multiLevelType w:val="hybridMultilevel"/>
    <w:tmpl w:val="64A6A332"/>
    <w:lvl w:ilvl="0" w:tplc="FA204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9E6933"/>
    <w:multiLevelType w:val="hybridMultilevel"/>
    <w:tmpl w:val="5476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068F1"/>
    <w:multiLevelType w:val="hybridMultilevel"/>
    <w:tmpl w:val="D4D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75400"/>
    <w:multiLevelType w:val="hybridMultilevel"/>
    <w:tmpl w:val="5896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14"/>
  </w:num>
  <w:num w:numId="7">
    <w:abstractNumId w:val="19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1A"/>
    <w:rsid w:val="000250AD"/>
    <w:rsid w:val="00026F75"/>
    <w:rsid w:val="0004235D"/>
    <w:rsid w:val="00095432"/>
    <w:rsid w:val="00096901"/>
    <w:rsid w:val="000D2013"/>
    <w:rsid w:val="000D7DEE"/>
    <w:rsid w:val="000F5D33"/>
    <w:rsid w:val="0014497C"/>
    <w:rsid w:val="001976A7"/>
    <w:rsid w:val="001A0D1A"/>
    <w:rsid w:val="001C6C23"/>
    <w:rsid w:val="00200B8B"/>
    <w:rsid w:val="002548B9"/>
    <w:rsid w:val="00271142"/>
    <w:rsid w:val="00271744"/>
    <w:rsid w:val="002D5BCF"/>
    <w:rsid w:val="002E4AAB"/>
    <w:rsid w:val="00307156"/>
    <w:rsid w:val="00373B7B"/>
    <w:rsid w:val="00376783"/>
    <w:rsid w:val="003B4092"/>
    <w:rsid w:val="003C3002"/>
    <w:rsid w:val="00456FD1"/>
    <w:rsid w:val="004D580E"/>
    <w:rsid w:val="004E7ECC"/>
    <w:rsid w:val="005133E9"/>
    <w:rsid w:val="00565D6A"/>
    <w:rsid w:val="00582BF5"/>
    <w:rsid w:val="005F34B6"/>
    <w:rsid w:val="00603B96"/>
    <w:rsid w:val="00606984"/>
    <w:rsid w:val="00620E21"/>
    <w:rsid w:val="006446B7"/>
    <w:rsid w:val="00655780"/>
    <w:rsid w:val="00697962"/>
    <w:rsid w:val="006B3B68"/>
    <w:rsid w:val="006E50F7"/>
    <w:rsid w:val="00761831"/>
    <w:rsid w:val="00765795"/>
    <w:rsid w:val="00781AE5"/>
    <w:rsid w:val="007E2050"/>
    <w:rsid w:val="008050CB"/>
    <w:rsid w:val="00856A0C"/>
    <w:rsid w:val="008B0165"/>
    <w:rsid w:val="008F6F82"/>
    <w:rsid w:val="00902ABF"/>
    <w:rsid w:val="00905D5F"/>
    <w:rsid w:val="00912C20"/>
    <w:rsid w:val="009433C5"/>
    <w:rsid w:val="009C0DCA"/>
    <w:rsid w:val="009D537F"/>
    <w:rsid w:val="00A06C08"/>
    <w:rsid w:val="00A31E37"/>
    <w:rsid w:val="00A83E27"/>
    <w:rsid w:val="00B056CA"/>
    <w:rsid w:val="00B80BAE"/>
    <w:rsid w:val="00BF7C87"/>
    <w:rsid w:val="00C561F9"/>
    <w:rsid w:val="00C81F72"/>
    <w:rsid w:val="00CE6881"/>
    <w:rsid w:val="00D211AA"/>
    <w:rsid w:val="00D32F6B"/>
    <w:rsid w:val="00D55499"/>
    <w:rsid w:val="00D8751A"/>
    <w:rsid w:val="00DE6FFE"/>
    <w:rsid w:val="00E05A23"/>
    <w:rsid w:val="00E91870"/>
    <w:rsid w:val="00EE58D8"/>
    <w:rsid w:val="00EF0359"/>
    <w:rsid w:val="00F02C2A"/>
    <w:rsid w:val="00F2129E"/>
    <w:rsid w:val="00F221F8"/>
    <w:rsid w:val="00F32563"/>
    <w:rsid w:val="00F7282D"/>
    <w:rsid w:val="00FB2013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E8F0-07C6-484E-889E-AB3162C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C08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63"/>
    <w:pPr>
      <w:ind w:left="720"/>
      <w:contextualSpacing/>
    </w:pPr>
  </w:style>
  <w:style w:type="table" w:styleId="a4">
    <w:name w:val="Table Grid"/>
    <w:basedOn w:val="a1"/>
    <w:uiPriority w:val="39"/>
    <w:rsid w:val="001A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F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FD1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A06C08"/>
    <w:pPr>
      <w:keepNext/>
      <w:keepLines/>
      <w:spacing w:before="100" w:beforeAutospacing="1" w:after="100" w:afterAutospacing="1"/>
      <w:ind w:firstLine="0"/>
      <w:outlineLvl w:val="0"/>
    </w:pPr>
    <w:rPr>
      <w:rFonts w:ascii="Cambria" w:eastAsia="Times New Roman" w:hAnsi="Cambria"/>
      <w:b/>
      <w:bCs/>
      <w:color w:val="365F9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06C08"/>
  </w:style>
  <w:style w:type="character" w:customStyle="1" w:styleId="10">
    <w:name w:val="Заголовок 1 Знак"/>
    <w:basedOn w:val="a0"/>
    <w:link w:val="1"/>
    <w:uiPriority w:val="9"/>
    <w:rsid w:val="00A06C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A06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7798-E536-4F59-9A22-E37C303D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2022-03-16T10:16:00Z</cp:lastPrinted>
  <dcterms:created xsi:type="dcterms:W3CDTF">2023-08-30T08:21:00Z</dcterms:created>
  <dcterms:modified xsi:type="dcterms:W3CDTF">2023-09-14T06:50:00Z</dcterms:modified>
</cp:coreProperties>
</file>